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F39BAD">
      <w:pPr>
        <w:keepNext/>
        <w:keepLines/>
        <w:spacing w:before="260" w:after="240" w:line="416" w:lineRule="auto"/>
        <w:outlineLvl w:val="1"/>
        <w:rPr>
          <w:rFonts w:hint="eastAsia" w:ascii="思源黑体 CN Normal" w:hAnsi="思源黑体 CN Normal" w:eastAsia="思源黑体 CN Normal" w:cs="Times New Roman"/>
          <w:sz w:val="24"/>
          <w:szCs w:val="24"/>
        </w:rPr>
      </w:pPr>
      <w:r>
        <w:rPr>
          <w:rFonts w:hint="default" w:ascii="思源黑体 CN Normal" w:hAnsi="思源黑体 CN Normal" w:eastAsia="思源黑体 CN Normal" w:cs="Times New Roman"/>
          <w:spacing w:val="5"/>
          <w:sz w:val="16"/>
          <w:szCs w:val="16"/>
          <w:lang w:val="en-US" w:eastAsia="zh-CN"/>
        </w:rPr>
        <w:drawing>
          <wp:anchor distT="0" distB="0" distL="114300" distR="114300" simplePos="0" relativeHeight="251660288" behindDoc="0" locked="0" layoutInCell="1" allowOverlap="1">
            <wp:simplePos x="0" y="0"/>
            <wp:positionH relativeFrom="column">
              <wp:posOffset>4076065</wp:posOffset>
            </wp:positionH>
            <wp:positionV relativeFrom="paragraph">
              <wp:posOffset>-69215</wp:posOffset>
            </wp:positionV>
            <wp:extent cx="1671320" cy="1671320"/>
            <wp:effectExtent l="0" t="0" r="5080" b="5080"/>
            <wp:wrapNone/>
            <wp:docPr id="2" name="图片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
                    <pic:cNvPicPr>
                      <a:picLocks noChangeAspect="1"/>
                    </pic:cNvPicPr>
                  </pic:nvPicPr>
                  <pic:blipFill>
                    <a:blip r:embed="rId6"/>
                    <a:stretch>
                      <a:fillRect/>
                    </a:stretch>
                  </pic:blipFill>
                  <pic:spPr>
                    <a:xfrm>
                      <a:off x="0" y="0"/>
                      <a:ext cx="1671320" cy="1671320"/>
                    </a:xfrm>
                    <a:prstGeom prst="rect">
                      <a:avLst/>
                    </a:prstGeom>
                  </pic:spPr>
                </pic:pic>
              </a:graphicData>
            </a:graphic>
          </wp:anchor>
        </w:drawing>
      </w:r>
      <w:r>
        <w:rPr>
          <w:rFonts w:ascii="思源黑体 CN Normal" w:hAnsi="思源黑体 CN Normal" w:eastAsia="思源黑体 CN Normal" w:cs="Times New Roman"/>
          <w:b/>
          <w:bCs/>
          <w:color w:val="0075C2"/>
          <w:sz w:val="24"/>
          <w:szCs w:val="24"/>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228600</wp:posOffset>
                </wp:positionV>
                <wp:extent cx="3152775" cy="357505"/>
                <wp:effectExtent l="4445" t="4445" r="5080" b="19050"/>
                <wp:wrapNone/>
                <wp:docPr id="1452739366" name="文本框 3"/>
                <wp:cNvGraphicFramePr/>
                <a:graphic xmlns:a="http://schemas.openxmlformats.org/drawingml/2006/main">
                  <a:graphicData uri="http://schemas.microsoft.com/office/word/2010/wordprocessingShape">
                    <wps:wsp>
                      <wps:cNvSpPr txBox="1"/>
                      <wps:spPr>
                        <a:xfrm>
                          <a:off x="0" y="0"/>
                          <a:ext cx="3152775" cy="357254"/>
                        </a:xfrm>
                        <a:prstGeom prst="roundRect">
                          <a:avLst/>
                        </a:prstGeom>
                        <a:solidFill>
                          <a:schemeClr val="accent5">
                            <a:lumMod val="75000"/>
                          </a:schemeClr>
                        </a:solidFill>
                        <a:ln w="3175">
                          <a:solidFill>
                            <a:schemeClr val="accent5"/>
                          </a:solidFill>
                        </a:ln>
                      </wps:spPr>
                      <wps:txbx>
                        <w:txbxContent>
                          <w:p w14:paraId="1ECD6F48">
                            <w:pPr>
                              <w:spacing w:line="0" w:lineRule="atLeast"/>
                              <w:rPr>
                                <w:rFonts w:hint="eastAsia"/>
                                <w:color w:val="FFFFFF" w:themeColor="background1"/>
                                <w:szCs w:val="21"/>
                                <w14:textFill>
                                  <w14:solidFill>
                                    <w14:schemeClr w14:val="bg1"/>
                                  </w14:solidFill>
                                </w14:textFill>
                              </w:rPr>
                            </w:pPr>
                            <w:r>
                              <w:rPr>
                                <w:rFonts w:hint="eastAsia" w:ascii="思源黑体 CN Normal" w:hAnsi="思源黑体 CN Normal" w:eastAsia="思源黑体 CN Normal" w:cs="Times New Roman"/>
                                <w:b/>
                                <w:bCs/>
                                <w:color w:val="FFFFFF" w:themeColor="background1"/>
                                <w:szCs w:val="21"/>
                                <w:lang w:val="en-US" w:eastAsia="zh-CN"/>
                                <w14:textFill>
                                  <w14:solidFill>
                                    <w14:schemeClr w14:val="bg1"/>
                                  </w14:solidFill>
                                </w14:textFill>
                              </w:rPr>
                              <w:t>Quad Band 900+1800+2100+3500MHz R</w:t>
                            </w:r>
                            <w:r>
                              <w:rPr>
                                <w:rFonts w:ascii="思源黑体 CN Normal" w:hAnsi="思源黑体 CN Normal" w:eastAsia="思源黑体 CN Normal" w:cs="Times New Roman"/>
                                <w:b/>
                                <w:bCs/>
                                <w:color w:val="FFFFFF" w:themeColor="background1"/>
                                <w:szCs w:val="21"/>
                                <w14:textFill>
                                  <w14:solidFill>
                                    <w14:schemeClr w14:val="bg1"/>
                                  </w14:solidFill>
                                </w14:textFill>
                              </w:rPr>
                              <w:t>epeater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roundrect id="文本框 3" o:spid="_x0000_s1026" o:spt="2" style="position:absolute;left:0pt;margin-top:18pt;height:28.15pt;width:248.25pt;mso-position-horizontal:left;mso-position-horizontal-relative:margin;z-index:251659264;mso-width-relative:page;mso-height-relative:page;" fillcolor="#2E75B6 [2408]" filled="t" stroked="t" coordsize="21600,21600" arcsize="0.166666666666667" o:gfxdata="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BoRpVE1wAAAAYBAAAPAAAAAAAAAAEAIAAAACIAAABkcnMv&#10;ZG93bnJldi54bWxQSwECFAAUAAAACACHTuJAd2XyGXYCAADoBAAADgAAAAAAAAABACAAAAAmAQAA&#10;ZHJzL2Uyb0RvYy54bWxQSwUGAAAAAAYABgBZAQAADgYAAAAA&#10;">
                <v:fill on="t" focussize="0,0"/>
                <v:stroke weight="0.25pt" color="#5B9BD5 [3208]" joinstyle="round"/>
                <v:imagedata o:title=""/>
                <o:lock v:ext="edit" aspectratio="f"/>
                <v:textbox>
                  <w:txbxContent>
                    <w:p w14:paraId="1ECD6F48">
                      <w:pPr>
                        <w:spacing w:line="0" w:lineRule="atLeast"/>
                        <w:rPr>
                          <w:rFonts w:hint="eastAsia"/>
                          <w:color w:val="FFFFFF" w:themeColor="background1"/>
                          <w:szCs w:val="21"/>
                          <w14:textFill>
                            <w14:solidFill>
                              <w14:schemeClr w14:val="bg1"/>
                            </w14:solidFill>
                          </w14:textFill>
                        </w:rPr>
                      </w:pPr>
                      <w:r>
                        <w:rPr>
                          <w:rFonts w:hint="eastAsia" w:ascii="思源黑体 CN Normal" w:hAnsi="思源黑体 CN Normal" w:eastAsia="思源黑体 CN Normal" w:cs="Times New Roman"/>
                          <w:b/>
                          <w:bCs/>
                          <w:color w:val="FFFFFF" w:themeColor="background1"/>
                          <w:szCs w:val="21"/>
                          <w:lang w:val="en-US" w:eastAsia="zh-CN"/>
                          <w14:textFill>
                            <w14:solidFill>
                              <w14:schemeClr w14:val="bg1"/>
                            </w14:solidFill>
                          </w14:textFill>
                        </w:rPr>
                        <w:t>Quad Band 900+1800+2100+3500MHz R</w:t>
                      </w:r>
                      <w:r>
                        <w:rPr>
                          <w:rFonts w:ascii="思源黑体 CN Normal" w:hAnsi="思源黑体 CN Normal" w:eastAsia="思源黑体 CN Normal" w:cs="Times New Roman"/>
                          <w:b/>
                          <w:bCs/>
                          <w:color w:val="FFFFFF" w:themeColor="background1"/>
                          <w:szCs w:val="21"/>
                          <w14:textFill>
                            <w14:solidFill>
                              <w14:schemeClr w14:val="bg1"/>
                            </w14:solidFill>
                          </w14:textFill>
                        </w:rPr>
                        <w:t>epeater</w:t>
                      </w:r>
                    </w:p>
                  </w:txbxContent>
                </v:textbox>
              </v:roundrect>
            </w:pict>
          </mc:Fallback>
        </mc:AlternateContent>
      </w:r>
      <w:r>
        <w:rPr>
          <w:rFonts w:ascii="思源黑体 CN Normal" w:hAnsi="思源黑体 CN Normal" w:eastAsia="思源黑体 CN Normal" w:cs="Times New Roman"/>
          <w:b/>
          <w:bCs/>
          <w:color w:val="0075C2"/>
          <w:sz w:val="24"/>
          <w:szCs w:val="24"/>
        </w:rPr>
        <w:t xml:space="preserve"> </w:t>
      </w:r>
    </w:p>
    <w:p w14:paraId="25A7F3AC">
      <w:pPr>
        <w:rPr>
          <w:rFonts w:hint="default" w:ascii="思源黑体 CN Normal" w:hAnsi="思源黑体 CN Normal" w:eastAsia="思源黑体 CN Normal" w:cs="Times New Roman"/>
          <w:spacing w:val="5"/>
          <w:sz w:val="16"/>
          <w:szCs w:val="16"/>
          <w:lang w:val="en-US" w:eastAsia="zh-CN"/>
        </w:rPr>
      </w:pPr>
      <w:r>
        <w:rPr>
          <w:rFonts w:hint="eastAsia" w:ascii="思源黑体 CN Normal" w:hAnsi="思源黑体 CN Normal" w:eastAsia="思源黑体 CN Normal" w:cs="Times New Roman"/>
          <w:spacing w:val="5"/>
          <w:sz w:val="16"/>
          <w:szCs w:val="16"/>
        </w:rPr>
        <w:t>M</w:t>
      </w:r>
      <w:r>
        <w:rPr>
          <w:rFonts w:ascii="思源黑体 CN Normal" w:hAnsi="思源黑体 CN Normal" w:eastAsia="思源黑体 CN Normal" w:cs="Times New Roman"/>
          <w:spacing w:val="5"/>
          <w:sz w:val="16"/>
          <w:szCs w:val="16"/>
        </w:rPr>
        <w:t xml:space="preserve">odel: </w:t>
      </w:r>
      <w:r>
        <w:rPr>
          <w:rFonts w:hint="eastAsia" w:ascii="思源黑体 CN Normal" w:hAnsi="思源黑体 CN Normal" w:eastAsia="思源黑体 CN Normal" w:cs="Times New Roman"/>
          <w:spacing w:val="5"/>
          <w:sz w:val="16"/>
          <w:szCs w:val="16"/>
          <w:lang w:val="en-US" w:eastAsia="zh-CN"/>
        </w:rPr>
        <w:t>AT-GDWN-30</w:t>
      </w:r>
    </w:p>
    <w:p w14:paraId="373BCD53">
      <w:pPr>
        <w:keepNext/>
        <w:keepLines/>
        <w:spacing w:before="260" w:line="416" w:lineRule="auto"/>
        <w:outlineLvl w:val="1"/>
        <w:rPr>
          <w:rFonts w:hint="eastAsia" w:ascii="思源黑体 CN Normal" w:hAnsi="思源黑体 CN Normal" w:eastAsia="思源黑体 CN Normal" w:cs="Times New Roman"/>
          <w:b/>
          <w:bCs/>
          <w:color w:val="0075C2"/>
          <w:szCs w:val="21"/>
        </w:rPr>
      </w:pPr>
      <w:r>
        <w:rPr>
          <w:rFonts w:hint="eastAsia" w:ascii="思源黑体 CN Normal" w:hAnsi="思源黑体 CN Normal" w:eastAsia="思源黑体 CN Normal" w:cs="Times New Roman"/>
          <w:b/>
          <w:bCs/>
          <w:color w:val="0075C2"/>
          <w:szCs w:val="21"/>
        </w:rPr>
        <w:t>P</w:t>
      </w:r>
      <w:r>
        <w:rPr>
          <w:rFonts w:ascii="思源黑体 CN Normal" w:hAnsi="思源黑体 CN Normal" w:eastAsia="思源黑体 CN Normal" w:cs="Times New Roman"/>
          <w:b/>
          <w:bCs/>
          <w:color w:val="0075C2"/>
          <w:szCs w:val="21"/>
        </w:rPr>
        <w:t>roduct F</w:t>
      </w:r>
      <w:r>
        <w:rPr>
          <w:rFonts w:hint="eastAsia" w:ascii="思源黑体 CN Normal" w:hAnsi="思源黑体 CN Normal" w:eastAsia="思源黑体 CN Normal" w:cs="Times New Roman"/>
          <w:b/>
          <w:bCs/>
          <w:color w:val="0075C2"/>
          <w:szCs w:val="21"/>
        </w:rPr>
        <w:t>eatur</w:t>
      </w:r>
      <w:r>
        <w:rPr>
          <w:rFonts w:ascii="思源黑体 CN Normal" w:hAnsi="思源黑体 CN Normal" w:eastAsia="思源黑体 CN Normal" w:cs="Times New Roman"/>
          <w:b/>
          <w:bCs/>
          <w:color w:val="0075C2"/>
          <w:szCs w:val="21"/>
        </w:rPr>
        <w:t>es:</w:t>
      </w:r>
    </w:p>
    <w:p w14:paraId="6642F6C7">
      <w:pPr>
        <w:pStyle w:val="16"/>
        <w:numPr>
          <w:ilvl w:val="0"/>
          <w:numId w:val="2"/>
        </w:numPr>
        <w:ind w:firstLineChars="0"/>
        <w:rPr>
          <w:rFonts w:hint="eastAsia" w:ascii="思源黑体 CN Normal" w:hAnsi="思源黑体 CN Normal" w:eastAsia="思源黑体 CN Normal" w:cs="Times New Roman"/>
          <w:color w:val="262626"/>
          <w:sz w:val="16"/>
          <w:szCs w:val="16"/>
        </w:rPr>
      </w:pPr>
      <w:r>
        <w:rPr>
          <w:rFonts w:hint="eastAsia" w:ascii="思源黑体 CN Normal" w:hAnsi="思源黑体 CN Normal" w:eastAsia="思源黑体 CN Normal" w:cs="Times New Roman"/>
          <w:color w:val="262626"/>
          <w:sz w:val="16"/>
          <w:szCs w:val="16"/>
        </w:rPr>
        <w:t>LCD display the input/output signal strength</w:t>
      </w:r>
      <w:r>
        <w:rPr>
          <w:rFonts w:hint="eastAsia" w:ascii="思源黑体 CN Normal" w:hAnsi="思源黑体 CN Normal" w:eastAsia="思源黑体 CN Normal" w:cs="Times New Roman"/>
          <w:color w:val="262626"/>
          <w:sz w:val="16"/>
          <w:szCs w:val="16"/>
          <w:lang w:val="en-US" w:eastAsia="zh-CN"/>
        </w:rPr>
        <w:t>.</w:t>
      </w:r>
    </w:p>
    <w:p w14:paraId="23080895">
      <w:pPr>
        <w:pStyle w:val="16"/>
        <w:numPr>
          <w:ilvl w:val="0"/>
          <w:numId w:val="2"/>
        </w:numPr>
        <w:ind w:firstLineChars="0"/>
        <w:rPr>
          <w:rFonts w:hint="eastAsia" w:ascii="思源黑体 CN Normal" w:hAnsi="思源黑体 CN Normal" w:eastAsia="思源黑体 CN Normal" w:cs="Times New Roman"/>
          <w:color w:val="262626"/>
          <w:sz w:val="16"/>
          <w:szCs w:val="16"/>
        </w:rPr>
      </w:pPr>
      <w:r>
        <w:rPr>
          <w:rFonts w:hint="eastAsia" w:ascii="思源黑体 CN Normal" w:hAnsi="思源黑体 CN Normal" w:eastAsia="思源黑体 CN Normal" w:cs="Times New Roman"/>
          <w:color w:val="262626"/>
          <w:sz w:val="16"/>
          <w:szCs w:val="16"/>
        </w:rPr>
        <w:t>Auto isolation detection</w:t>
      </w:r>
      <w:r>
        <w:rPr>
          <w:rFonts w:hint="eastAsia" w:ascii="思源黑体 CN Normal" w:hAnsi="思源黑体 CN Normal" w:eastAsia="思源黑体 CN Normal" w:cs="Times New Roman"/>
          <w:color w:val="262626"/>
          <w:sz w:val="16"/>
          <w:szCs w:val="16"/>
          <w:lang w:val="en-US" w:eastAsia="zh-CN"/>
        </w:rPr>
        <w:t>.</w:t>
      </w:r>
    </w:p>
    <w:p w14:paraId="290D6801">
      <w:pPr>
        <w:pStyle w:val="16"/>
        <w:numPr>
          <w:ilvl w:val="0"/>
          <w:numId w:val="2"/>
        </w:numPr>
        <w:ind w:firstLineChars="0"/>
        <w:rPr>
          <w:rFonts w:hint="eastAsia" w:ascii="思源黑体 CN Normal" w:hAnsi="思源黑体 CN Normal" w:eastAsia="思源黑体 CN Normal" w:cs="Times New Roman"/>
          <w:color w:val="262626"/>
          <w:sz w:val="16"/>
          <w:szCs w:val="16"/>
        </w:rPr>
      </w:pPr>
      <w:r>
        <w:rPr>
          <w:rFonts w:hint="eastAsia" w:ascii="思源黑体 CN Normal" w:hAnsi="思源黑体 CN Normal" w:eastAsia="思源黑体 CN Normal" w:cs="Times New Roman"/>
          <w:color w:val="262626"/>
          <w:sz w:val="16"/>
          <w:szCs w:val="16"/>
        </w:rPr>
        <w:t>Improve any three mobile networks at the same time</w:t>
      </w:r>
      <w:r>
        <w:rPr>
          <w:rFonts w:hint="eastAsia" w:ascii="思源黑体 CN Normal" w:hAnsi="思源黑体 CN Normal" w:eastAsia="思源黑体 CN Normal" w:cs="Times New Roman"/>
          <w:color w:val="262626"/>
          <w:sz w:val="16"/>
          <w:szCs w:val="16"/>
          <w:lang w:val="en-US" w:eastAsia="zh-CN"/>
        </w:rPr>
        <w:t>.</w:t>
      </w:r>
      <w:r>
        <w:rPr>
          <w:rFonts w:ascii="思源黑体 CN Normal" w:hAnsi="思源黑体 CN Normal" w:eastAsia="思源黑体 CN Normal" w:cs="Times New Roman"/>
          <w:color w:val="262626"/>
          <w:sz w:val="16"/>
          <w:szCs w:val="16"/>
        </w:rPr>
        <w:tab/>
      </w:r>
      <w:r>
        <w:rPr>
          <w:rFonts w:ascii="思源黑体 CN Normal" w:hAnsi="思源黑体 CN Normal" w:eastAsia="思源黑体 CN Normal" w:cs="Times New Roman"/>
          <w:color w:val="262626"/>
          <w:sz w:val="16"/>
          <w:szCs w:val="16"/>
        </w:rPr>
        <w:tab/>
      </w:r>
      <w:r>
        <w:rPr>
          <w:rFonts w:ascii="思源黑体 CN Normal" w:hAnsi="思源黑体 CN Normal" w:eastAsia="思源黑体 CN Normal" w:cs="Times New Roman"/>
          <w:color w:val="262626"/>
          <w:sz w:val="16"/>
          <w:szCs w:val="16"/>
        </w:rPr>
        <w:tab/>
      </w:r>
      <w:r>
        <w:rPr>
          <w:rFonts w:ascii="思源黑体 CN Normal" w:hAnsi="思源黑体 CN Normal" w:eastAsia="思源黑体 CN Normal" w:cs="Times New Roman"/>
          <w:color w:val="262626"/>
          <w:sz w:val="16"/>
          <w:szCs w:val="16"/>
        </w:rPr>
        <w:tab/>
      </w:r>
      <w:r>
        <w:rPr>
          <w:rFonts w:ascii="思源黑体 CN Normal" w:hAnsi="思源黑体 CN Normal" w:eastAsia="思源黑体 CN Normal" w:cs="Times New Roman"/>
          <w:color w:val="262626"/>
          <w:sz w:val="16"/>
          <w:szCs w:val="16"/>
        </w:rPr>
        <w:tab/>
      </w:r>
    </w:p>
    <w:p w14:paraId="148CB68B">
      <w:pPr>
        <w:pStyle w:val="16"/>
        <w:numPr>
          <w:ilvl w:val="0"/>
          <w:numId w:val="2"/>
        </w:numPr>
        <w:ind w:firstLineChars="0"/>
        <w:rPr>
          <w:rFonts w:hint="eastAsia" w:ascii="思源黑体 CN Normal" w:hAnsi="思源黑体 CN Normal" w:eastAsia="思源黑体 CN Normal" w:cs="Times New Roman"/>
          <w:color w:val="262626"/>
          <w:sz w:val="16"/>
          <w:szCs w:val="16"/>
        </w:rPr>
      </w:pPr>
      <w:r>
        <w:rPr>
          <w:rFonts w:ascii="思源黑体 CN Normal" w:hAnsi="思源黑体 CN Normal" w:eastAsia="思源黑体 CN Normal" w:cs="Times New Roman"/>
          <w:color w:val="262626"/>
          <w:sz w:val="16"/>
          <w:szCs w:val="16"/>
        </w:rPr>
        <w:t>Built-in Auto Gain Control (AGC)&amp; Auto Level Control (ALC).</w:t>
      </w:r>
      <w:r>
        <w:rPr>
          <w:rFonts w:ascii="思源黑体 CN Normal" w:hAnsi="思源黑体 CN Normal" w:eastAsia="思源黑体 CN Normal" w:cs="Times New Roman"/>
          <w:color w:val="262626"/>
          <w:sz w:val="16"/>
          <w:szCs w:val="16"/>
        </w:rPr>
        <w:tab/>
      </w:r>
      <w:r>
        <w:rPr>
          <w:rFonts w:ascii="思源黑体 CN Normal" w:hAnsi="思源黑体 CN Normal" w:eastAsia="思源黑体 CN Normal" w:cs="Times New Roman"/>
          <w:color w:val="262626"/>
          <w:sz w:val="16"/>
          <w:szCs w:val="16"/>
        </w:rPr>
        <w:tab/>
      </w:r>
      <w:r>
        <w:rPr>
          <w:rFonts w:ascii="思源黑体 CN Normal" w:hAnsi="思源黑体 CN Normal" w:eastAsia="思源黑体 CN Normal" w:cs="Times New Roman"/>
          <w:color w:val="262626"/>
          <w:sz w:val="16"/>
          <w:szCs w:val="16"/>
        </w:rPr>
        <w:tab/>
      </w:r>
      <w:r>
        <w:rPr>
          <w:rFonts w:ascii="思源黑体 CN Normal" w:hAnsi="思源黑体 CN Normal" w:eastAsia="思源黑体 CN Normal" w:cs="Times New Roman"/>
          <w:color w:val="262626"/>
          <w:sz w:val="16"/>
          <w:szCs w:val="16"/>
        </w:rPr>
        <w:tab/>
      </w:r>
      <w:r>
        <w:rPr>
          <w:rFonts w:ascii="思源黑体 CN Normal" w:hAnsi="思源黑体 CN Normal" w:eastAsia="思源黑体 CN Normal" w:cs="Times New Roman"/>
          <w:color w:val="262626"/>
          <w:sz w:val="16"/>
          <w:szCs w:val="16"/>
        </w:rPr>
        <w:tab/>
      </w:r>
    </w:p>
    <w:p w14:paraId="1ED81258">
      <w:pPr>
        <w:pStyle w:val="16"/>
        <w:numPr>
          <w:ilvl w:val="0"/>
          <w:numId w:val="2"/>
        </w:numPr>
        <w:ind w:firstLineChars="0"/>
        <w:rPr>
          <w:rFonts w:hint="eastAsia" w:ascii="思源黑体 CN Normal" w:hAnsi="思源黑体 CN Normal" w:eastAsia="思源黑体 CN Normal" w:cs="Times New Roman"/>
          <w:color w:val="262626"/>
          <w:sz w:val="16"/>
          <w:szCs w:val="16"/>
        </w:rPr>
      </w:pPr>
      <w:r>
        <w:rPr>
          <w:rFonts w:ascii="思源黑体 CN Normal" w:hAnsi="思源黑体 CN Normal" w:eastAsia="思源黑体 CN Normal" w:cs="Times New Roman"/>
          <w:color w:val="262626"/>
          <w:sz w:val="16"/>
          <w:szCs w:val="16"/>
        </w:rPr>
        <w:t>OMS Lite for remote/local control and monitoring</w:t>
      </w:r>
      <w:r>
        <w:rPr>
          <w:rFonts w:hint="eastAsia" w:ascii="思源黑体 CN Normal" w:hAnsi="思源黑体 CN Normal" w:eastAsia="思源黑体 CN Normal" w:cs="Times New Roman"/>
          <w:color w:val="262626"/>
          <w:sz w:val="16"/>
          <w:szCs w:val="16"/>
          <w:lang w:val="en-US" w:eastAsia="zh-CN"/>
        </w:rPr>
        <w:t>(Optional)</w:t>
      </w:r>
    </w:p>
    <w:p w14:paraId="28D4CBC7">
      <w:pPr>
        <w:jc w:val="center"/>
        <w:rPr>
          <w:rFonts w:hint="eastAsia"/>
          <w:color w:val="0075C2"/>
        </w:rPr>
      </w:pPr>
    </w:p>
    <w:p w14:paraId="069A673D">
      <w:pPr>
        <w:keepNext/>
        <w:keepLines/>
        <w:spacing w:before="260" w:line="416" w:lineRule="auto"/>
        <w:outlineLvl w:val="1"/>
        <w:rPr>
          <w:rFonts w:hint="eastAsia" w:ascii="思源黑体 CN Normal" w:hAnsi="思源黑体 CN Normal" w:eastAsia="思源黑体 CN Normal" w:cs="Times New Roman"/>
          <w:b/>
          <w:bCs/>
          <w:color w:val="0075C2"/>
          <w:szCs w:val="21"/>
        </w:rPr>
      </w:pPr>
      <w:r>
        <w:rPr>
          <w:rFonts w:ascii="思源黑体 CN Normal" w:hAnsi="思源黑体 CN Normal" w:eastAsia="思源黑体 CN Normal" w:cs="Times New Roman"/>
          <w:b/>
          <w:bCs/>
          <w:color w:val="0075C2"/>
          <w:szCs w:val="21"/>
        </w:rPr>
        <w:t>Application Scenario:</w:t>
      </w:r>
    </w:p>
    <w:p w14:paraId="6C774FBF">
      <w:pPr>
        <w:jc w:val="center"/>
        <w:rPr>
          <w:rFonts w:hint="eastAsia"/>
          <w:color w:val="0075C2"/>
        </w:rPr>
      </w:pPr>
      <w:r>
        <w:drawing>
          <wp:inline distT="0" distB="0" distL="0" distR="0">
            <wp:extent cx="5694680" cy="2117725"/>
            <wp:effectExtent l="0" t="0" r="127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696686" cy="2118968"/>
                    </a:xfrm>
                    <a:prstGeom prst="rect">
                      <a:avLst/>
                    </a:prstGeom>
                    <a:noFill/>
                    <a:ln>
                      <a:noFill/>
                    </a:ln>
                  </pic:spPr>
                </pic:pic>
              </a:graphicData>
            </a:graphic>
          </wp:inline>
        </w:drawing>
      </w:r>
    </w:p>
    <w:p w14:paraId="546998CB">
      <w:pPr>
        <w:keepNext/>
        <w:keepLines/>
        <w:spacing w:before="260" w:line="416" w:lineRule="auto"/>
        <w:outlineLvl w:val="1"/>
        <w:rPr>
          <w:rFonts w:hint="eastAsia" w:ascii="思源黑体 CN Normal" w:hAnsi="思源黑体 CN Normal" w:eastAsia="思源黑体 CN Normal" w:cs="Times New Roman"/>
          <w:b/>
          <w:bCs/>
          <w:color w:val="0075C2"/>
          <w:szCs w:val="21"/>
        </w:rPr>
      </w:pPr>
      <w:r>
        <w:rPr>
          <w:rFonts w:hint="eastAsia" w:ascii="思源黑体 CN Normal" w:hAnsi="思源黑体 CN Normal" w:eastAsia="思源黑体 CN Normal" w:cs="Times New Roman"/>
          <w:b/>
          <w:bCs/>
          <w:color w:val="0075C2"/>
          <w:szCs w:val="21"/>
        </w:rPr>
        <w:t>T</w:t>
      </w:r>
      <w:r>
        <w:rPr>
          <w:rFonts w:ascii="思源黑体 CN Normal" w:hAnsi="思源黑体 CN Normal" w:eastAsia="思源黑体 CN Normal" w:cs="Times New Roman"/>
          <w:b/>
          <w:bCs/>
          <w:color w:val="0075C2"/>
          <w:szCs w:val="21"/>
        </w:rPr>
        <w:t>echnical Specifications:</w:t>
      </w:r>
    </w:p>
    <w:tbl>
      <w:tblPr>
        <w:tblStyle w:val="17"/>
        <w:tblW w:w="5515" w:type="pct"/>
        <w:jc w:val="center"/>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Layout w:type="fixed"/>
        <w:tblCellMar>
          <w:top w:w="32" w:type="dxa"/>
          <w:left w:w="64" w:type="dxa"/>
          <w:bottom w:w="32" w:type="dxa"/>
          <w:right w:w="64" w:type="dxa"/>
        </w:tblCellMar>
      </w:tblPr>
      <w:tblGrid>
        <w:gridCol w:w="1616"/>
        <w:gridCol w:w="2241"/>
        <w:gridCol w:w="1797"/>
        <w:gridCol w:w="1728"/>
        <w:gridCol w:w="1690"/>
        <w:gridCol w:w="1547"/>
      </w:tblGrid>
      <w:tr w14:paraId="66AAC369">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1815" w:type="pct"/>
            <w:gridSpan w:val="2"/>
            <w:tcBorders>
              <w:top w:val="single" w:color="2683C6" w:sz="4" w:space="0"/>
              <w:left w:val="single" w:color="2683C6" w:sz="4" w:space="0"/>
              <w:bottom w:val="single" w:color="2683C6" w:sz="4" w:space="0"/>
              <w:right w:val="nil"/>
              <w:insideH w:val="single" w:sz="4" w:space="0"/>
              <w:insideV w:val="nil"/>
            </w:tcBorders>
            <w:shd w:val="clear" w:color="auto" w:fill="2683C6"/>
            <w:noWrap/>
            <w:vAlign w:val="center"/>
          </w:tcPr>
          <w:p w14:paraId="72179423">
            <w:pPr>
              <w:snapToGrid w:val="0"/>
              <w:jc w:val="left"/>
              <w:rPr>
                <w:rFonts w:hint="default" w:ascii="思源黑体 CN Normal" w:hAnsi="思源黑体 CN Normal" w:eastAsia="思源黑体 CN Normal" w:cs="Times New Roman"/>
                <w:b/>
                <w:bCs/>
                <w:color w:val="FFFFFF"/>
                <w:sz w:val="16"/>
                <w:szCs w:val="16"/>
                <w:lang w:val="en-US"/>
              </w:rPr>
            </w:pPr>
            <w:r>
              <w:rPr>
                <w:rFonts w:ascii="思源黑体 CN Normal" w:hAnsi="思源黑体 CN Normal" w:eastAsia="思源黑体 CN Normal" w:cs="Times New Roman"/>
                <w:b w:val="0"/>
                <w:bCs w:val="0"/>
                <w:color w:val="FFFFFF"/>
                <w:sz w:val="16"/>
                <w:szCs w:val="16"/>
              </w:rPr>
              <w:t xml:space="preserve">P/N: </w:t>
            </w:r>
            <w:r>
              <w:rPr>
                <w:rFonts w:hint="eastAsia" w:ascii="思源黑体 CN Normal" w:hAnsi="思源黑体 CN Normal" w:eastAsia="思源黑体 CN Normal" w:cs="Times New Roman"/>
                <w:spacing w:val="5"/>
                <w:sz w:val="16"/>
                <w:szCs w:val="16"/>
                <w:lang w:val="en-US" w:eastAsia="zh-CN"/>
              </w:rPr>
              <w:t>AT-GDWT-33</w:t>
            </w:r>
          </w:p>
        </w:tc>
        <w:tc>
          <w:tcPr>
            <w:tcW w:w="846" w:type="pct"/>
            <w:tcBorders>
              <w:top w:val="single" w:color="2683C6" w:sz="4" w:space="0"/>
              <w:bottom w:val="single" w:color="2683C6" w:sz="4" w:space="0"/>
              <w:right w:val="nil"/>
              <w:insideH w:val="single" w:sz="4" w:space="0"/>
              <w:insideV w:val="nil"/>
            </w:tcBorders>
            <w:shd w:val="clear" w:color="auto" w:fill="2683C6"/>
            <w:noWrap/>
            <w:vAlign w:val="center"/>
          </w:tcPr>
          <w:p w14:paraId="0D9AEE3E">
            <w:pPr>
              <w:snapToGrid w:val="0"/>
              <w:jc w:val="center"/>
              <w:rPr>
                <w:rFonts w:hint="eastAsia" w:ascii="思源黑体 CN Normal" w:hAnsi="思源黑体 CN Normal" w:eastAsia="思源黑体 CN Normal" w:cs="Times New Roman"/>
                <w:b w:val="0"/>
                <w:bCs w:val="0"/>
                <w:color w:val="FFFFFF"/>
                <w:sz w:val="16"/>
                <w:szCs w:val="16"/>
              </w:rPr>
            </w:pPr>
            <w:r>
              <w:rPr>
                <w:rFonts w:hint="eastAsia" w:ascii="思源黑体 CN Normal" w:hAnsi="思源黑体 CN Normal" w:eastAsia="思源黑体 CN Normal" w:cs="Times New Roman"/>
                <w:b w:val="0"/>
                <w:bCs w:val="0"/>
                <w:color w:val="FFFFFF"/>
                <w:sz w:val="16"/>
                <w:szCs w:val="16"/>
              </w:rPr>
              <w:t>B</w:t>
            </w:r>
            <w:r>
              <w:rPr>
                <w:rFonts w:hint="eastAsia" w:ascii="思源黑体 CN Normal" w:hAnsi="思源黑体 CN Normal" w:eastAsia="思源黑体 CN Normal" w:cs="Times New Roman"/>
                <w:b w:val="0"/>
                <w:bCs w:val="0"/>
                <w:color w:val="FFFFFF"/>
                <w:sz w:val="16"/>
                <w:szCs w:val="16"/>
                <w:lang w:val="en-US" w:eastAsia="zh-CN"/>
              </w:rPr>
              <w:t>1</w:t>
            </w:r>
            <w:r>
              <w:rPr>
                <w:rFonts w:ascii="思源黑体 CN Normal" w:hAnsi="思源黑体 CN Normal" w:eastAsia="思源黑体 CN Normal" w:cs="Times New Roman"/>
                <w:b w:val="0"/>
                <w:bCs w:val="0"/>
                <w:color w:val="FFFFFF"/>
                <w:sz w:val="16"/>
                <w:szCs w:val="16"/>
              </w:rPr>
              <w:t xml:space="preserve"> (</w:t>
            </w:r>
            <w:r>
              <w:rPr>
                <w:rFonts w:hint="eastAsia" w:ascii="思源黑体 CN Normal" w:hAnsi="思源黑体 CN Normal" w:eastAsia="思源黑体 CN Normal" w:cs="Times New Roman"/>
                <w:b w:val="0"/>
                <w:bCs w:val="0"/>
                <w:color w:val="FFFFFF"/>
                <w:sz w:val="16"/>
                <w:szCs w:val="16"/>
                <w:lang w:val="en-US" w:eastAsia="zh-CN"/>
              </w:rPr>
              <w:t>21</w:t>
            </w:r>
            <w:r>
              <w:rPr>
                <w:rFonts w:hint="eastAsia" w:ascii="思源黑体 CN Normal" w:hAnsi="思源黑体 CN Normal" w:eastAsia="思源黑体 CN Normal" w:cs="Times New Roman"/>
                <w:b w:val="0"/>
                <w:bCs w:val="0"/>
                <w:color w:val="FFFFFF"/>
                <w:sz w:val="16"/>
                <w:szCs w:val="16"/>
              </w:rPr>
              <w:t>00</w:t>
            </w:r>
            <w:r>
              <w:rPr>
                <w:rFonts w:hint="eastAsia" w:ascii="思源黑体 CN Normal" w:hAnsi="思源黑体 CN Normal" w:eastAsia="思源黑体 CN Normal" w:cs="Times New Roman"/>
                <w:b w:val="0"/>
                <w:bCs w:val="0"/>
                <w:color w:val="FFFFFF"/>
                <w:sz w:val="16"/>
                <w:szCs w:val="16"/>
                <w:lang w:val="en-US" w:eastAsia="zh-CN"/>
              </w:rPr>
              <w:t>MHz</w:t>
            </w:r>
            <w:r>
              <w:rPr>
                <w:rFonts w:ascii="思源黑体 CN Normal" w:hAnsi="思源黑体 CN Normal" w:eastAsia="思源黑体 CN Normal" w:cs="Times New Roman"/>
                <w:b w:val="0"/>
                <w:bCs w:val="0"/>
                <w:color w:val="FFFFFF"/>
                <w:sz w:val="16"/>
                <w:szCs w:val="16"/>
              </w:rPr>
              <w:t>)</w:t>
            </w:r>
            <w:r>
              <w:rPr>
                <w:rFonts w:hint="eastAsia" w:ascii="思源黑体 CN Normal" w:hAnsi="思源黑体 CN Normal" w:eastAsia="思源黑体 CN Normal" w:cs="Times New Roman"/>
                <w:b w:val="0"/>
                <w:bCs w:val="0"/>
                <w:color w:val="FFFFFF"/>
                <w:sz w:val="16"/>
                <w:szCs w:val="16"/>
              </w:rPr>
              <w:t xml:space="preserve"> </w:t>
            </w:r>
          </w:p>
        </w:tc>
        <w:tc>
          <w:tcPr>
            <w:tcW w:w="813" w:type="pct"/>
            <w:tcBorders>
              <w:top w:val="single" w:color="2683C6" w:sz="4" w:space="0"/>
              <w:bottom w:val="single" w:color="2683C6" w:sz="4" w:space="0"/>
              <w:right w:val="nil"/>
              <w:insideH w:val="single" w:sz="4" w:space="0"/>
              <w:insideV w:val="nil"/>
            </w:tcBorders>
            <w:shd w:val="clear" w:color="auto" w:fill="2683C6"/>
            <w:noWrap/>
            <w:vAlign w:val="center"/>
          </w:tcPr>
          <w:p w14:paraId="244D42A8">
            <w:pPr>
              <w:snapToGrid w:val="0"/>
              <w:jc w:val="center"/>
              <w:rPr>
                <w:rFonts w:hint="eastAsia" w:ascii="思源黑体 CN Normal" w:hAnsi="思源黑体 CN Normal" w:eastAsia="思源黑体 CN Normal" w:cs="Times New Roman"/>
                <w:b w:val="0"/>
                <w:bCs w:val="0"/>
                <w:color w:val="FFFFFF"/>
                <w:sz w:val="16"/>
                <w:szCs w:val="16"/>
              </w:rPr>
            </w:pPr>
            <w:r>
              <w:rPr>
                <w:rFonts w:hint="eastAsia" w:ascii="思源黑体 CN Normal" w:hAnsi="思源黑体 CN Normal" w:eastAsia="思源黑体 CN Normal" w:cs="Times New Roman"/>
                <w:b w:val="0"/>
                <w:bCs w:val="0"/>
                <w:color w:val="FFFFFF"/>
                <w:sz w:val="16"/>
                <w:szCs w:val="16"/>
              </w:rPr>
              <w:t>B3</w:t>
            </w:r>
            <w:r>
              <w:rPr>
                <w:rFonts w:ascii="思源黑体 CN Normal" w:hAnsi="思源黑体 CN Normal" w:eastAsia="思源黑体 CN Normal" w:cs="Times New Roman"/>
                <w:b w:val="0"/>
                <w:bCs w:val="0"/>
                <w:color w:val="FFFFFF"/>
                <w:sz w:val="16"/>
                <w:szCs w:val="16"/>
              </w:rPr>
              <w:t xml:space="preserve"> (</w:t>
            </w:r>
            <w:r>
              <w:rPr>
                <w:rFonts w:hint="eastAsia" w:ascii="思源黑体 CN Normal" w:hAnsi="思源黑体 CN Normal" w:eastAsia="思源黑体 CN Normal" w:cs="Times New Roman"/>
                <w:b w:val="0"/>
                <w:bCs w:val="0"/>
                <w:color w:val="FFFFFF"/>
                <w:sz w:val="16"/>
                <w:szCs w:val="16"/>
              </w:rPr>
              <w:t>1800</w:t>
            </w:r>
            <w:r>
              <w:rPr>
                <w:rFonts w:hint="eastAsia" w:ascii="思源黑体 CN Normal" w:hAnsi="思源黑体 CN Normal" w:eastAsia="思源黑体 CN Normal" w:cs="Times New Roman"/>
                <w:b w:val="0"/>
                <w:bCs w:val="0"/>
                <w:color w:val="FFFFFF"/>
                <w:sz w:val="16"/>
                <w:szCs w:val="16"/>
                <w:lang w:val="en-US" w:eastAsia="zh-CN"/>
              </w:rPr>
              <w:t>MHz</w:t>
            </w:r>
            <w:r>
              <w:rPr>
                <w:rFonts w:ascii="思源黑体 CN Normal" w:hAnsi="思源黑体 CN Normal" w:eastAsia="思源黑体 CN Normal" w:cs="Times New Roman"/>
                <w:b w:val="0"/>
                <w:bCs w:val="0"/>
                <w:color w:val="FFFFFF"/>
                <w:sz w:val="16"/>
                <w:szCs w:val="16"/>
              </w:rPr>
              <w:t>)</w:t>
            </w:r>
            <w:r>
              <w:rPr>
                <w:rFonts w:hint="eastAsia" w:ascii="思源黑体 CN Normal" w:hAnsi="思源黑体 CN Normal" w:eastAsia="思源黑体 CN Normal" w:cs="Times New Roman"/>
                <w:b w:val="0"/>
                <w:bCs w:val="0"/>
                <w:color w:val="FFFFFF"/>
                <w:sz w:val="16"/>
                <w:szCs w:val="16"/>
              </w:rPr>
              <w:t xml:space="preserve"> </w:t>
            </w:r>
          </w:p>
        </w:tc>
        <w:tc>
          <w:tcPr>
            <w:tcW w:w="795" w:type="pct"/>
            <w:tcBorders>
              <w:top w:val="single" w:color="2683C6" w:sz="4" w:space="0"/>
              <w:bottom w:val="single" w:color="2683C6" w:sz="4" w:space="0"/>
              <w:right w:val="single" w:color="2683C6" w:sz="4" w:space="0"/>
              <w:insideH w:val="single" w:sz="4" w:space="0"/>
              <w:insideV w:val="nil"/>
            </w:tcBorders>
            <w:shd w:val="clear" w:color="auto" w:fill="2683C6"/>
            <w:vAlign w:val="center"/>
          </w:tcPr>
          <w:p w14:paraId="0BB266D1">
            <w:pPr>
              <w:snapToGrid w:val="0"/>
              <w:jc w:val="center"/>
              <w:rPr>
                <w:rFonts w:hint="eastAsia" w:ascii="思源黑体 CN Normal" w:hAnsi="思源黑体 CN Normal" w:eastAsia="思源黑体 CN Normal" w:cs="Times New Roman"/>
                <w:b/>
                <w:bCs/>
                <w:color w:val="FFFFFF"/>
                <w:sz w:val="16"/>
                <w:szCs w:val="16"/>
              </w:rPr>
            </w:pPr>
            <w:r>
              <w:rPr>
                <w:rFonts w:hint="eastAsia" w:ascii="思源黑体 CN Normal" w:hAnsi="思源黑体 CN Normal" w:eastAsia="思源黑体 CN Normal" w:cs="Times New Roman"/>
                <w:b w:val="0"/>
                <w:bCs w:val="0"/>
                <w:color w:val="FFFFFF"/>
                <w:sz w:val="16"/>
                <w:szCs w:val="16"/>
                <w:lang w:val="en-US" w:eastAsia="zh-CN"/>
              </w:rPr>
              <w:t>B8</w:t>
            </w:r>
            <w:r>
              <w:rPr>
                <w:rFonts w:ascii="思源黑体 CN Normal" w:hAnsi="思源黑体 CN Normal" w:eastAsia="思源黑体 CN Normal" w:cs="Times New Roman"/>
                <w:b w:val="0"/>
                <w:bCs w:val="0"/>
                <w:color w:val="FFFFFF"/>
                <w:sz w:val="16"/>
                <w:szCs w:val="16"/>
              </w:rPr>
              <w:t xml:space="preserve"> (</w:t>
            </w:r>
            <w:r>
              <w:rPr>
                <w:rFonts w:hint="eastAsia" w:ascii="思源黑体 CN Normal" w:hAnsi="思源黑体 CN Normal" w:eastAsia="思源黑体 CN Normal" w:cs="Times New Roman"/>
                <w:b w:val="0"/>
                <w:bCs w:val="0"/>
                <w:color w:val="FFFFFF"/>
                <w:sz w:val="16"/>
                <w:szCs w:val="16"/>
                <w:lang w:val="en-US" w:eastAsia="zh-CN"/>
              </w:rPr>
              <w:t>9</w:t>
            </w:r>
            <w:r>
              <w:rPr>
                <w:rFonts w:ascii="思源黑体 CN Normal" w:hAnsi="思源黑体 CN Normal" w:eastAsia="思源黑体 CN Normal" w:cs="Times New Roman"/>
                <w:b w:val="0"/>
                <w:bCs w:val="0"/>
                <w:color w:val="FFFFFF"/>
                <w:sz w:val="16"/>
                <w:szCs w:val="16"/>
              </w:rPr>
              <w:t>00</w:t>
            </w:r>
            <w:r>
              <w:rPr>
                <w:rFonts w:hint="eastAsia" w:ascii="思源黑体 CN Normal" w:hAnsi="思源黑体 CN Normal" w:eastAsia="思源黑体 CN Normal" w:cs="Times New Roman"/>
                <w:b w:val="0"/>
                <w:bCs w:val="0"/>
                <w:color w:val="FFFFFF"/>
                <w:sz w:val="16"/>
                <w:szCs w:val="16"/>
                <w:lang w:val="en-US" w:eastAsia="zh-CN"/>
              </w:rPr>
              <w:t>MHz</w:t>
            </w:r>
            <w:r>
              <w:rPr>
                <w:rFonts w:ascii="思源黑体 CN Normal" w:hAnsi="思源黑体 CN Normal" w:eastAsia="思源黑体 CN Normal" w:cs="Times New Roman"/>
                <w:b w:val="0"/>
                <w:bCs w:val="0"/>
                <w:color w:val="FFFFFF"/>
                <w:sz w:val="16"/>
                <w:szCs w:val="16"/>
              </w:rPr>
              <w:t>)</w:t>
            </w:r>
            <w:r>
              <w:rPr>
                <w:rFonts w:hint="eastAsia" w:ascii="思源黑体 CN Normal" w:hAnsi="思源黑体 CN Normal" w:eastAsia="思源黑体 CN Normal" w:cs="Times New Roman"/>
                <w:b w:val="0"/>
                <w:bCs w:val="0"/>
                <w:color w:val="FFFFFF"/>
                <w:sz w:val="16"/>
                <w:szCs w:val="16"/>
              </w:rPr>
              <w:t xml:space="preserve"> </w:t>
            </w:r>
          </w:p>
        </w:tc>
        <w:tc>
          <w:tcPr>
            <w:tcW w:w="728" w:type="pct"/>
            <w:tcBorders>
              <w:top w:val="single" w:color="2683C6" w:sz="4" w:space="0"/>
              <w:bottom w:val="single" w:color="2683C6" w:sz="4" w:space="0"/>
              <w:right w:val="single" w:color="2683C6" w:sz="4" w:space="0"/>
              <w:insideH w:val="single" w:sz="4" w:space="0"/>
              <w:insideV w:val="nil"/>
            </w:tcBorders>
            <w:shd w:val="clear" w:color="auto" w:fill="2683C6"/>
            <w:vAlign w:val="center"/>
          </w:tcPr>
          <w:p w14:paraId="14BCCB5F">
            <w:pPr>
              <w:snapToGrid w:val="0"/>
              <w:jc w:val="center"/>
              <w:rPr>
                <w:rFonts w:hint="default" w:ascii="思源黑体 CN Normal" w:hAnsi="思源黑体 CN Normal" w:eastAsia="思源黑体 CN Normal" w:cs="Times New Roman"/>
                <w:b w:val="0"/>
                <w:bCs w:val="0"/>
                <w:color w:val="FFFFFF"/>
                <w:sz w:val="16"/>
                <w:szCs w:val="16"/>
                <w:lang w:val="en-US" w:eastAsia="zh-CN"/>
              </w:rPr>
            </w:pPr>
            <w:r>
              <w:rPr>
                <w:rFonts w:hint="eastAsia" w:ascii="思源黑体 CN Normal" w:hAnsi="思源黑体 CN Normal" w:eastAsia="思源黑体 CN Normal" w:cs="Times New Roman"/>
                <w:b w:val="0"/>
                <w:bCs w:val="0"/>
                <w:color w:val="FFFFFF"/>
                <w:sz w:val="16"/>
                <w:szCs w:val="16"/>
                <w:lang w:val="en-US" w:eastAsia="zh-CN"/>
              </w:rPr>
              <w:t>N78(3500MHz)</w:t>
            </w:r>
          </w:p>
        </w:tc>
      </w:tr>
      <w:tr w14:paraId="396A3E55">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760" w:type="pct"/>
            <w:vMerge w:val="restart"/>
            <w:shd w:val="clear" w:color="auto" w:fill="D0E6F6"/>
            <w:vAlign w:val="center"/>
          </w:tcPr>
          <w:p w14:paraId="002CD41F">
            <w:pPr>
              <w:snapToGrid w:val="0"/>
              <w:jc w:val="left"/>
              <w:rPr>
                <w:rFonts w:hint="eastAsia" w:ascii="思源黑体 CN Normal" w:hAnsi="思源黑体 CN Normal" w:eastAsia="思源黑体 CN Normal" w:cs="Times New Roman"/>
                <w:b w:val="0"/>
                <w:bCs w:val="0"/>
                <w:color w:val="262626"/>
                <w:sz w:val="16"/>
                <w:szCs w:val="16"/>
              </w:rPr>
            </w:pPr>
            <w:r>
              <w:rPr>
                <w:rFonts w:ascii="思源黑体 CN Normal" w:hAnsi="思源黑体 CN Normal" w:eastAsia="思源黑体 CN Normal" w:cs="Times New Roman"/>
                <w:b w:val="0"/>
                <w:bCs w:val="0"/>
                <w:color w:val="262626"/>
                <w:sz w:val="16"/>
                <w:szCs w:val="16"/>
              </w:rPr>
              <w:t>Frequency Range</w:t>
            </w:r>
          </w:p>
        </w:tc>
        <w:tc>
          <w:tcPr>
            <w:tcW w:w="1054" w:type="pct"/>
            <w:shd w:val="clear" w:color="auto" w:fill="D0E6F6"/>
            <w:vAlign w:val="center"/>
          </w:tcPr>
          <w:p w14:paraId="52D25BEA">
            <w:pPr>
              <w:snapToGrid w:val="0"/>
              <w:rPr>
                <w:rFonts w:hint="eastAsia" w:ascii="思源黑体 CN Normal" w:hAnsi="思源黑体 CN Normal" w:eastAsia="思源黑体 CN Normal" w:cs="Times New Roman"/>
                <w:color w:val="262626"/>
                <w:sz w:val="16"/>
                <w:szCs w:val="16"/>
              </w:rPr>
            </w:pPr>
            <w:r>
              <w:rPr>
                <w:rFonts w:ascii="思源黑体 CN Normal" w:hAnsi="思源黑体 CN Normal" w:eastAsia="思源黑体 CN Normal" w:cs="Times New Roman"/>
                <w:color w:val="262626"/>
                <w:sz w:val="16"/>
                <w:szCs w:val="16"/>
              </w:rPr>
              <w:t>Uplink</w:t>
            </w:r>
          </w:p>
        </w:tc>
        <w:tc>
          <w:tcPr>
            <w:tcW w:w="846" w:type="pct"/>
            <w:shd w:val="clear" w:color="auto" w:fill="D0E6F6"/>
            <w:noWrap/>
            <w:vAlign w:val="center"/>
          </w:tcPr>
          <w:p w14:paraId="6B1CF1C1">
            <w:pPr>
              <w:snapToGrid w:val="0"/>
              <w:jc w:val="center"/>
              <w:rPr>
                <w:rFonts w:hint="eastAsia" w:ascii="思源黑体 CN Normal" w:hAnsi="思源黑体 CN Normal" w:eastAsia="思源黑体 CN Normal" w:cs="Times New Roman"/>
                <w:b w:val="0"/>
                <w:bCs w:val="0"/>
                <w:color w:val="262626"/>
                <w:sz w:val="16"/>
                <w:szCs w:val="16"/>
              </w:rPr>
            </w:pPr>
            <w:r>
              <w:rPr>
                <w:rFonts w:hint="eastAsia" w:ascii="思源黑体 CN Normal" w:hAnsi="思源黑体 CN Normal" w:eastAsia="思源黑体 CN Normal" w:cs="Times New Roman"/>
                <w:b w:val="0"/>
                <w:bCs w:val="0"/>
                <w:color w:val="262626"/>
                <w:sz w:val="16"/>
                <w:szCs w:val="16"/>
              </w:rPr>
              <w:t>1</w:t>
            </w:r>
            <w:r>
              <w:rPr>
                <w:rFonts w:hint="eastAsia" w:ascii="思源黑体 CN Normal" w:hAnsi="思源黑体 CN Normal" w:eastAsia="思源黑体 CN Normal" w:cs="Times New Roman"/>
                <w:b w:val="0"/>
                <w:bCs w:val="0"/>
                <w:color w:val="262626"/>
                <w:sz w:val="16"/>
                <w:szCs w:val="16"/>
                <w:lang w:val="en-US" w:eastAsia="zh-CN"/>
              </w:rPr>
              <w:t>92</w:t>
            </w:r>
            <w:r>
              <w:rPr>
                <w:rFonts w:hint="eastAsia" w:ascii="思源黑体 CN Normal" w:hAnsi="思源黑体 CN Normal" w:eastAsia="思源黑体 CN Normal" w:cs="Times New Roman"/>
                <w:b w:val="0"/>
                <w:bCs w:val="0"/>
                <w:color w:val="262626"/>
                <w:sz w:val="16"/>
                <w:szCs w:val="16"/>
              </w:rPr>
              <w:t>0</w:t>
            </w:r>
            <w:r>
              <w:rPr>
                <w:rFonts w:ascii="思源黑体 CN Normal" w:hAnsi="思源黑体 CN Normal" w:eastAsia="思源黑体 CN Normal" w:cs="Times New Roman"/>
                <w:b w:val="0"/>
                <w:bCs w:val="0"/>
                <w:color w:val="262626"/>
                <w:sz w:val="16"/>
                <w:szCs w:val="16"/>
              </w:rPr>
              <w:t xml:space="preserve"> - </w:t>
            </w:r>
            <w:r>
              <w:rPr>
                <w:rFonts w:hint="eastAsia" w:ascii="思源黑体 CN Normal" w:hAnsi="思源黑体 CN Normal" w:eastAsia="思源黑体 CN Normal" w:cs="Times New Roman"/>
                <w:b w:val="0"/>
                <w:bCs w:val="0"/>
                <w:color w:val="262626"/>
                <w:sz w:val="16"/>
                <w:szCs w:val="16"/>
              </w:rPr>
              <w:t>1</w:t>
            </w:r>
            <w:r>
              <w:rPr>
                <w:rFonts w:hint="eastAsia" w:ascii="思源黑体 CN Normal" w:hAnsi="思源黑体 CN Normal" w:eastAsia="思源黑体 CN Normal" w:cs="Times New Roman"/>
                <w:b w:val="0"/>
                <w:bCs w:val="0"/>
                <w:color w:val="262626"/>
                <w:sz w:val="16"/>
                <w:szCs w:val="16"/>
                <w:lang w:val="en-US" w:eastAsia="zh-CN"/>
              </w:rPr>
              <w:t>980</w:t>
            </w:r>
            <w:r>
              <w:rPr>
                <w:rFonts w:ascii="思源黑体 CN Normal" w:hAnsi="思源黑体 CN Normal" w:eastAsia="思源黑体 CN Normal" w:cs="Times New Roman"/>
                <w:b w:val="0"/>
                <w:bCs w:val="0"/>
                <w:color w:val="262626"/>
                <w:sz w:val="16"/>
                <w:szCs w:val="16"/>
              </w:rPr>
              <w:t>MHz</w:t>
            </w:r>
          </w:p>
        </w:tc>
        <w:tc>
          <w:tcPr>
            <w:tcW w:w="813" w:type="pct"/>
            <w:shd w:val="clear" w:color="auto" w:fill="D0E6F6"/>
            <w:noWrap/>
            <w:vAlign w:val="center"/>
          </w:tcPr>
          <w:p w14:paraId="11727231">
            <w:pPr>
              <w:snapToGrid w:val="0"/>
              <w:jc w:val="center"/>
              <w:rPr>
                <w:rFonts w:hint="eastAsia" w:ascii="思源黑体 CN Normal" w:hAnsi="思源黑体 CN Normal" w:eastAsia="思源黑体 CN Normal" w:cs="Times New Roman"/>
                <w:b w:val="0"/>
                <w:bCs w:val="0"/>
                <w:color w:val="262626"/>
                <w:sz w:val="16"/>
                <w:szCs w:val="16"/>
              </w:rPr>
            </w:pPr>
            <w:r>
              <w:rPr>
                <w:rFonts w:hint="eastAsia" w:ascii="思源黑体 CN Normal" w:hAnsi="思源黑体 CN Normal" w:eastAsia="思源黑体 CN Normal" w:cs="Times New Roman"/>
                <w:b w:val="0"/>
                <w:bCs w:val="0"/>
                <w:color w:val="262626"/>
                <w:sz w:val="16"/>
                <w:szCs w:val="16"/>
              </w:rPr>
              <w:t>1710</w:t>
            </w:r>
            <w:r>
              <w:rPr>
                <w:rFonts w:ascii="思源黑体 CN Normal" w:hAnsi="思源黑体 CN Normal" w:eastAsia="思源黑体 CN Normal" w:cs="Times New Roman"/>
                <w:b w:val="0"/>
                <w:bCs w:val="0"/>
                <w:color w:val="262626"/>
                <w:sz w:val="16"/>
                <w:szCs w:val="16"/>
              </w:rPr>
              <w:t xml:space="preserve"> - </w:t>
            </w:r>
            <w:r>
              <w:rPr>
                <w:rFonts w:hint="eastAsia" w:ascii="思源黑体 CN Normal" w:hAnsi="思源黑体 CN Normal" w:eastAsia="思源黑体 CN Normal" w:cs="Times New Roman"/>
                <w:b w:val="0"/>
                <w:bCs w:val="0"/>
                <w:color w:val="262626"/>
                <w:sz w:val="16"/>
                <w:szCs w:val="16"/>
              </w:rPr>
              <w:t>1785</w:t>
            </w:r>
            <w:r>
              <w:rPr>
                <w:rFonts w:ascii="思源黑体 CN Normal" w:hAnsi="思源黑体 CN Normal" w:eastAsia="思源黑体 CN Normal" w:cs="Times New Roman"/>
                <w:b w:val="0"/>
                <w:bCs w:val="0"/>
                <w:color w:val="262626"/>
                <w:sz w:val="16"/>
                <w:szCs w:val="16"/>
              </w:rPr>
              <w:t xml:space="preserve"> MHz</w:t>
            </w:r>
          </w:p>
        </w:tc>
        <w:tc>
          <w:tcPr>
            <w:tcW w:w="795" w:type="pct"/>
            <w:shd w:val="clear" w:color="auto" w:fill="D0E6F6"/>
            <w:vAlign w:val="center"/>
          </w:tcPr>
          <w:p w14:paraId="507367DB">
            <w:pPr>
              <w:snapToGrid w:val="0"/>
              <w:jc w:val="center"/>
              <w:rPr>
                <w:rFonts w:hint="eastAsia" w:ascii="思源黑体 CN Normal" w:hAnsi="思源黑体 CN Normal" w:eastAsia="思源黑体 CN Normal" w:cs="Times New Roman"/>
                <w:b w:val="0"/>
                <w:bCs w:val="0"/>
                <w:color w:val="262626"/>
                <w:sz w:val="16"/>
                <w:szCs w:val="16"/>
              </w:rPr>
            </w:pPr>
            <w:r>
              <w:rPr>
                <w:rFonts w:hint="eastAsia" w:ascii="思源黑体 CN Normal" w:hAnsi="思源黑体 CN Normal" w:eastAsia="思源黑体 CN Normal" w:cs="Times New Roman"/>
                <w:b w:val="0"/>
                <w:bCs w:val="0"/>
                <w:color w:val="262626"/>
                <w:sz w:val="16"/>
                <w:szCs w:val="16"/>
                <w:lang w:val="en-US" w:eastAsia="zh-CN"/>
              </w:rPr>
              <w:t>890-915</w:t>
            </w:r>
            <w:r>
              <w:rPr>
                <w:rFonts w:ascii="思源黑体 CN Normal" w:hAnsi="思源黑体 CN Normal" w:eastAsia="思源黑体 CN Normal" w:cs="Times New Roman"/>
                <w:b w:val="0"/>
                <w:bCs w:val="0"/>
                <w:color w:val="262626"/>
                <w:sz w:val="16"/>
                <w:szCs w:val="16"/>
              </w:rPr>
              <w:t xml:space="preserve"> MHz</w:t>
            </w:r>
          </w:p>
        </w:tc>
        <w:tc>
          <w:tcPr>
            <w:tcW w:w="728" w:type="pct"/>
            <w:shd w:val="clear" w:color="auto" w:fill="D0E6F6"/>
            <w:vAlign w:val="center"/>
          </w:tcPr>
          <w:p w14:paraId="28E5BDEB">
            <w:pPr>
              <w:snapToGrid w:val="0"/>
              <w:jc w:val="center"/>
              <w:rPr>
                <w:rFonts w:hint="default" w:ascii="思源黑体 CN Normal" w:hAnsi="思源黑体 CN Normal" w:eastAsia="思源黑体 CN Normal" w:cs="Times New Roman"/>
                <w:b w:val="0"/>
                <w:bCs w:val="0"/>
                <w:color w:val="262626"/>
                <w:sz w:val="16"/>
                <w:szCs w:val="16"/>
                <w:lang w:val="en-US" w:eastAsia="zh-CN"/>
              </w:rPr>
            </w:pPr>
            <w:r>
              <w:rPr>
                <w:rFonts w:hint="eastAsia" w:ascii="思源黑体 CN Normal" w:hAnsi="思源黑体 CN Normal" w:eastAsia="思源黑体 CN Normal" w:cs="Times New Roman"/>
                <w:b w:val="0"/>
                <w:bCs w:val="0"/>
                <w:color w:val="262626"/>
                <w:sz w:val="16"/>
                <w:szCs w:val="16"/>
                <w:lang w:val="en-US" w:eastAsia="zh-CN"/>
              </w:rPr>
              <w:t>3500-3700MHz</w:t>
            </w:r>
          </w:p>
        </w:tc>
      </w:tr>
      <w:tr w14:paraId="3EFBB5DF">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760" w:type="pct"/>
            <w:vMerge w:val="continue"/>
            <w:vAlign w:val="center"/>
          </w:tcPr>
          <w:p w14:paraId="7B6DF9AF">
            <w:pPr>
              <w:snapToGrid w:val="0"/>
              <w:ind w:firstLine="320"/>
              <w:rPr>
                <w:rFonts w:hint="eastAsia" w:ascii="思源黑体 CN Normal" w:hAnsi="思源黑体 CN Normal" w:eastAsia="思源黑体 CN Normal" w:cs="Times New Roman"/>
                <w:b w:val="0"/>
                <w:bCs w:val="0"/>
                <w:color w:val="262626"/>
                <w:sz w:val="16"/>
                <w:szCs w:val="16"/>
              </w:rPr>
            </w:pPr>
          </w:p>
        </w:tc>
        <w:tc>
          <w:tcPr>
            <w:tcW w:w="1054" w:type="pct"/>
            <w:vAlign w:val="center"/>
          </w:tcPr>
          <w:p w14:paraId="4510B6DE">
            <w:pPr>
              <w:snapToGrid w:val="0"/>
              <w:rPr>
                <w:rFonts w:hint="eastAsia" w:ascii="思源黑体 CN Normal" w:hAnsi="思源黑体 CN Normal" w:eastAsia="思源黑体 CN Normal" w:cs="Times New Roman"/>
                <w:color w:val="262626"/>
                <w:sz w:val="16"/>
                <w:szCs w:val="16"/>
              </w:rPr>
            </w:pPr>
            <w:r>
              <w:rPr>
                <w:rFonts w:hint="eastAsia" w:ascii="思源黑体 CN Normal" w:hAnsi="思源黑体 CN Normal" w:eastAsia="思源黑体 CN Normal" w:cs="Times New Roman"/>
                <w:color w:val="262626"/>
                <w:sz w:val="16"/>
                <w:szCs w:val="16"/>
              </w:rPr>
              <w:t>D</w:t>
            </w:r>
            <w:r>
              <w:rPr>
                <w:rFonts w:ascii="思源黑体 CN Normal" w:hAnsi="思源黑体 CN Normal" w:eastAsia="思源黑体 CN Normal" w:cs="Times New Roman"/>
                <w:color w:val="262626"/>
                <w:sz w:val="16"/>
                <w:szCs w:val="16"/>
              </w:rPr>
              <w:t>ownlink</w:t>
            </w:r>
          </w:p>
        </w:tc>
        <w:tc>
          <w:tcPr>
            <w:tcW w:w="846" w:type="pct"/>
            <w:noWrap/>
            <w:vAlign w:val="center"/>
          </w:tcPr>
          <w:p w14:paraId="2D444C13">
            <w:pPr>
              <w:snapToGrid w:val="0"/>
              <w:jc w:val="center"/>
              <w:rPr>
                <w:rFonts w:hint="eastAsia" w:ascii="思源黑体 CN Normal" w:hAnsi="思源黑体 CN Normal" w:eastAsia="思源黑体 CN Normal" w:cs="Times New Roman"/>
                <w:b w:val="0"/>
                <w:bCs w:val="0"/>
                <w:color w:val="262626"/>
                <w:sz w:val="16"/>
                <w:szCs w:val="16"/>
              </w:rPr>
            </w:pPr>
            <w:r>
              <w:rPr>
                <w:rFonts w:hint="eastAsia" w:ascii="思源黑体 CN Normal" w:hAnsi="思源黑体 CN Normal" w:eastAsia="思源黑体 CN Normal" w:cs="Times New Roman"/>
                <w:b w:val="0"/>
                <w:bCs w:val="0"/>
                <w:color w:val="262626"/>
                <w:sz w:val="16"/>
                <w:szCs w:val="16"/>
                <w:lang w:val="en-US" w:eastAsia="zh-CN"/>
              </w:rPr>
              <w:t>2110</w:t>
            </w:r>
            <w:r>
              <w:rPr>
                <w:rFonts w:ascii="思源黑体 CN Normal" w:hAnsi="思源黑体 CN Normal" w:eastAsia="思源黑体 CN Normal" w:cs="Times New Roman"/>
                <w:b w:val="0"/>
                <w:bCs w:val="0"/>
                <w:color w:val="262626"/>
                <w:sz w:val="16"/>
                <w:szCs w:val="16"/>
              </w:rPr>
              <w:t xml:space="preserve"> - </w:t>
            </w:r>
            <w:r>
              <w:rPr>
                <w:rFonts w:hint="eastAsia" w:ascii="思源黑体 CN Normal" w:hAnsi="思源黑体 CN Normal" w:eastAsia="思源黑体 CN Normal" w:cs="Times New Roman"/>
                <w:b w:val="0"/>
                <w:bCs w:val="0"/>
                <w:color w:val="262626"/>
                <w:sz w:val="16"/>
                <w:szCs w:val="16"/>
                <w:lang w:val="en-US" w:eastAsia="zh-CN"/>
              </w:rPr>
              <w:t>2170</w:t>
            </w:r>
            <w:r>
              <w:rPr>
                <w:rFonts w:ascii="思源黑体 CN Normal" w:hAnsi="思源黑体 CN Normal" w:eastAsia="思源黑体 CN Normal" w:cs="Times New Roman"/>
                <w:b w:val="0"/>
                <w:bCs w:val="0"/>
                <w:color w:val="262626"/>
                <w:sz w:val="16"/>
                <w:szCs w:val="16"/>
              </w:rPr>
              <w:t xml:space="preserve"> MHz</w:t>
            </w:r>
          </w:p>
        </w:tc>
        <w:tc>
          <w:tcPr>
            <w:tcW w:w="813" w:type="pct"/>
            <w:noWrap/>
            <w:vAlign w:val="center"/>
          </w:tcPr>
          <w:p w14:paraId="4D154A8B">
            <w:pPr>
              <w:snapToGrid w:val="0"/>
              <w:jc w:val="center"/>
              <w:rPr>
                <w:rFonts w:hint="eastAsia" w:ascii="思源黑体 CN Normal" w:hAnsi="思源黑体 CN Normal" w:eastAsia="思源黑体 CN Normal" w:cs="Times New Roman"/>
                <w:b w:val="0"/>
                <w:bCs w:val="0"/>
                <w:color w:val="262626"/>
                <w:sz w:val="16"/>
                <w:szCs w:val="16"/>
              </w:rPr>
            </w:pPr>
            <w:r>
              <w:rPr>
                <w:rFonts w:hint="eastAsia" w:ascii="思源黑体 CN Normal" w:hAnsi="思源黑体 CN Normal" w:eastAsia="思源黑体 CN Normal" w:cs="Times New Roman"/>
                <w:b w:val="0"/>
                <w:bCs w:val="0"/>
                <w:color w:val="262626"/>
                <w:sz w:val="16"/>
                <w:szCs w:val="16"/>
              </w:rPr>
              <w:t>1805</w:t>
            </w:r>
            <w:r>
              <w:rPr>
                <w:rFonts w:ascii="思源黑体 CN Normal" w:hAnsi="思源黑体 CN Normal" w:eastAsia="思源黑体 CN Normal" w:cs="Times New Roman"/>
                <w:b w:val="0"/>
                <w:bCs w:val="0"/>
                <w:color w:val="262626"/>
                <w:sz w:val="16"/>
                <w:szCs w:val="16"/>
              </w:rPr>
              <w:t xml:space="preserve"> - </w:t>
            </w:r>
            <w:r>
              <w:rPr>
                <w:rFonts w:hint="eastAsia" w:ascii="思源黑体 CN Normal" w:hAnsi="思源黑体 CN Normal" w:eastAsia="思源黑体 CN Normal" w:cs="Times New Roman"/>
                <w:b w:val="0"/>
                <w:bCs w:val="0"/>
                <w:color w:val="262626"/>
                <w:sz w:val="16"/>
                <w:szCs w:val="16"/>
              </w:rPr>
              <w:t>1880</w:t>
            </w:r>
            <w:r>
              <w:rPr>
                <w:rFonts w:ascii="思源黑体 CN Normal" w:hAnsi="思源黑体 CN Normal" w:eastAsia="思源黑体 CN Normal" w:cs="Times New Roman"/>
                <w:b w:val="0"/>
                <w:bCs w:val="0"/>
                <w:color w:val="262626"/>
                <w:sz w:val="16"/>
                <w:szCs w:val="16"/>
              </w:rPr>
              <w:t xml:space="preserve"> MHz</w:t>
            </w:r>
          </w:p>
        </w:tc>
        <w:tc>
          <w:tcPr>
            <w:tcW w:w="795" w:type="pct"/>
            <w:vAlign w:val="center"/>
          </w:tcPr>
          <w:p w14:paraId="30273E2F">
            <w:pPr>
              <w:snapToGrid w:val="0"/>
              <w:jc w:val="center"/>
              <w:rPr>
                <w:rFonts w:hint="eastAsia" w:ascii="思源黑体 CN Normal" w:hAnsi="思源黑体 CN Normal" w:eastAsia="思源黑体 CN Normal" w:cs="Times New Roman"/>
                <w:b w:val="0"/>
                <w:bCs w:val="0"/>
                <w:color w:val="262626"/>
                <w:sz w:val="16"/>
                <w:szCs w:val="16"/>
              </w:rPr>
            </w:pPr>
            <w:r>
              <w:rPr>
                <w:rFonts w:hint="eastAsia" w:ascii="思源黑体 CN Normal" w:hAnsi="思源黑体 CN Normal" w:eastAsia="思源黑体 CN Normal" w:cs="Times New Roman"/>
                <w:b w:val="0"/>
                <w:bCs w:val="0"/>
                <w:color w:val="262626"/>
                <w:sz w:val="16"/>
                <w:szCs w:val="16"/>
                <w:lang w:val="en-US" w:eastAsia="zh-CN"/>
              </w:rPr>
              <w:t>935-960</w:t>
            </w:r>
            <w:r>
              <w:rPr>
                <w:rFonts w:ascii="思源黑体 CN Normal" w:hAnsi="思源黑体 CN Normal" w:eastAsia="思源黑体 CN Normal" w:cs="Times New Roman"/>
                <w:b w:val="0"/>
                <w:bCs w:val="0"/>
                <w:color w:val="262626"/>
                <w:sz w:val="16"/>
                <w:szCs w:val="16"/>
              </w:rPr>
              <w:t>MHz</w:t>
            </w:r>
          </w:p>
        </w:tc>
        <w:tc>
          <w:tcPr>
            <w:tcW w:w="728" w:type="pct"/>
            <w:vAlign w:val="center"/>
          </w:tcPr>
          <w:p w14:paraId="277B71E4">
            <w:pPr>
              <w:snapToGrid w:val="0"/>
              <w:jc w:val="center"/>
              <w:rPr>
                <w:rFonts w:hint="default" w:ascii="思源黑体 CN Normal" w:hAnsi="思源黑体 CN Normal" w:eastAsia="思源黑体 CN Normal" w:cs="Times New Roman"/>
                <w:b w:val="0"/>
                <w:bCs w:val="0"/>
                <w:color w:val="262626"/>
                <w:sz w:val="16"/>
                <w:szCs w:val="16"/>
                <w:lang w:val="en-US" w:eastAsia="zh-CN"/>
              </w:rPr>
            </w:pPr>
            <w:r>
              <w:rPr>
                <w:rFonts w:hint="eastAsia" w:ascii="思源黑体 CN Normal" w:hAnsi="思源黑体 CN Normal" w:eastAsia="思源黑体 CN Normal" w:cs="Times New Roman"/>
                <w:b w:val="0"/>
                <w:bCs w:val="0"/>
                <w:color w:val="262626"/>
                <w:sz w:val="16"/>
                <w:szCs w:val="16"/>
                <w:lang w:val="en-US" w:eastAsia="zh-CN"/>
              </w:rPr>
              <w:t>3500-3700MHz</w:t>
            </w:r>
          </w:p>
        </w:tc>
      </w:tr>
      <w:tr w14:paraId="13020347">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1815" w:type="pct"/>
            <w:gridSpan w:val="2"/>
            <w:vAlign w:val="center"/>
          </w:tcPr>
          <w:p w14:paraId="4DB9806D">
            <w:pPr>
              <w:snapToGrid w:val="0"/>
              <w:rPr>
                <w:rFonts w:hint="eastAsia" w:ascii="思源黑体 CN Normal" w:hAnsi="思源黑体 CN Normal" w:eastAsia="思源黑体 CN Normal" w:cs="Times New Roman"/>
                <w:b w:val="0"/>
                <w:bCs w:val="0"/>
                <w:color w:val="262626"/>
                <w:sz w:val="16"/>
                <w:szCs w:val="16"/>
              </w:rPr>
            </w:pPr>
            <w:r>
              <w:rPr>
                <w:rFonts w:ascii="思源黑体 CN Normal" w:hAnsi="思源黑体 CN Normal" w:eastAsia="思源黑体 CN Normal" w:cs="Times New Roman"/>
                <w:b w:val="0"/>
                <w:bCs w:val="0"/>
                <w:color w:val="262626"/>
                <w:sz w:val="16"/>
                <w:szCs w:val="16"/>
              </w:rPr>
              <w:t xml:space="preserve">Bandwidth </w:t>
            </w:r>
          </w:p>
        </w:tc>
        <w:tc>
          <w:tcPr>
            <w:tcW w:w="846" w:type="pct"/>
            <w:vAlign w:val="center"/>
          </w:tcPr>
          <w:p w14:paraId="6080B714">
            <w:pPr>
              <w:snapToGrid w:val="0"/>
              <w:jc w:val="center"/>
              <w:rPr>
                <w:rFonts w:hint="eastAsia" w:ascii="思源黑体 CN Normal" w:hAnsi="思源黑体 CN Normal" w:eastAsia="思源黑体 CN Normal" w:cs="Times New Roman"/>
                <w:color w:val="auto"/>
                <w:sz w:val="16"/>
                <w:szCs w:val="16"/>
              </w:rPr>
            </w:pPr>
            <w:r>
              <w:rPr>
                <w:rFonts w:hint="eastAsia" w:ascii="思源黑体 CN Normal" w:hAnsi="思源黑体 CN Normal" w:eastAsia="思源黑体 CN Normal" w:cs="Times New Roman"/>
                <w:color w:val="auto"/>
                <w:sz w:val="16"/>
                <w:szCs w:val="16"/>
                <w:lang w:val="en-US" w:eastAsia="zh-CN"/>
              </w:rPr>
              <w:t>60</w:t>
            </w:r>
            <w:r>
              <w:rPr>
                <w:rFonts w:ascii="思源黑体 CN Normal" w:hAnsi="思源黑体 CN Normal" w:eastAsia="思源黑体 CN Normal" w:cs="Times New Roman"/>
                <w:color w:val="auto"/>
                <w:sz w:val="16"/>
                <w:szCs w:val="16"/>
              </w:rPr>
              <w:t>MHz</w:t>
            </w:r>
          </w:p>
        </w:tc>
        <w:tc>
          <w:tcPr>
            <w:tcW w:w="813" w:type="pct"/>
            <w:vAlign w:val="center"/>
          </w:tcPr>
          <w:p w14:paraId="1D81DD8C">
            <w:pPr>
              <w:snapToGrid w:val="0"/>
              <w:jc w:val="center"/>
              <w:rPr>
                <w:rFonts w:hint="eastAsia" w:ascii="思源黑体 CN Normal" w:hAnsi="思源黑体 CN Normal" w:eastAsia="思源黑体 CN Normal" w:cs="Times New Roman"/>
                <w:color w:val="auto"/>
                <w:sz w:val="16"/>
                <w:szCs w:val="16"/>
              </w:rPr>
            </w:pPr>
            <w:r>
              <w:rPr>
                <w:rFonts w:hint="eastAsia" w:ascii="思源黑体 CN Normal" w:hAnsi="思源黑体 CN Normal" w:eastAsia="思源黑体 CN Normal" w:cs="Times New Roman"/>
                <w:color w:val="auto"/>
                <w:sz w:val="16"/>
                <w:szCs w:val="16"/>
                <w:lang w:val="en-US" w:eastAsia="zh-CN"/>
              </w:rPr>
              <w:t>75</w:t>
            </w:r>
            <w:r>
              <w:rPr>
                <w:rFonts w:ascii="思源黑体 CN Normal" w:hAnsi="思源黑体 CN Normal" w:eastAsia="思源黑体 CN Normal" w:cs="Times New Roman"/>
                <w:color w:val="auto"/>
                <w:sz w:val="16"/>
                <w:szCs w:val="16"/>
              </w:rPr>
              <w:t>MHz</w:t>
            </w:r>
          </w:p>
        </w:tc>
        <w:tc>
          <w:tcPr>
            <w:tcW w:w="795" w:type="pct"/>
            <w:vAlign w:val="center"/>
          </w:tcPr>
          <w:p w14:paraId="44FC602B">
            <w:pPr>
              <w:snapToGrid w:val="0"/>
              <w:jc w:val="center"/>
              <w:rPr>
                <w:rFonts w:hint="eastAsia" w:ascii="思源黑体 CN Normal" w:hAnsi="思源黑体 CN Normal" w:eastAsia="思源黑体 CN Normal" w:cs="Times New Roman"/>
                <w:color w:val="auto"/>
                <w:sz w:val="16"/>
                <w:szCs w:val="16"/>
              </w:rPr>
            </w:pPr>
            <w:r>
              <w:rPr>
                <w:rFonts w:hint="eastAsia" w:ascii="思源黑体 CN Normal" w:hAnsi="思源黑体 CN Normal" w:eastAsia="思源黑体 CN Normal" w:cs="Times New Roman"/>
                <w:color w:val="auto"/>
                <w:sz w:val="16"/>
                <w:szCs w:val="16"/>
                <w:lang w:val="en-US" w:eastAsia="zh-CN"/>
              </w:rPr>
              <w:t>25</w:t>
            </w:r>
            <w:r>
              <w:rPr>
                <w:rFonts w:ascii="思源黑体 CN Normal" w:hAnsi="思源黑体 CN Normal" w:eastAsia="思源黑体 CN Normal" w:cs="Times New Roman"/>
                <w:color w:val="auto"/>
                <w:sz w:val="16"/>
                <w:szCs w:val="16"/>
              </w:rPr>
              <w:t>MHz</w:t>
            </w:r>
          </w:p>
        </w:tc>
        <w:tc>
          <w:tcPr>
            <w:tcW w:w="728" w:type="pct"/>
            <w:shd w:val="clear" w:color="auto" w:fill="auto"/>
            <w:vAlign w:val="center"/>
          </w:tcPr>
          <w:p w14:paraId="584D72A8">
            <w:pPr>
              <w:snapToGrid w:val="0"/>
              <w:jc w:val="center"/>
              <w:rPr>
                <w:rFonts w:hint="eastAsia" w:ascii="思源黑体 CN Normal" w:hAnsi="思源黑体 CN Normal" w:eastAsia="思源黑体 CN Normal" w:cs="Times New Roman"/>
                <w:color w:val="auto"/>
                <w:kern w:val="2"/>
                <w:sz w:val="16"/>
                <w:szCs w:val="16"/>
                <w:lang w:val="en-US" w:eastAsia="zh-CN" w:bidi="ar-SA"/>
              </w:rPr>
            </w:pPr>
            <w:r>
              <w:rPr>
                <w:rFonts w:hint="eastAsia" w:ascii="思源黑体 CN Normal" w:hAnsi="思源黑体 CN Normal" w:eastAsia="思源黑体 CN Normal" w:cs="Times New Roman"/>
                <w:color w:val="auto"/>
                <w:sz w:val="16"/>
                <w:szCs w:val="16"/>
                <w:lang w:val="en-US" w:eastAsia="zh-CN"/>
              </w:rPr>
              <w:t>200</w:t>
            </w:r>
            <w:r>
              <w:rPr>
                <w:rFonts w:ascii="思源黑体 CN Normal" w:hAnsi="思源黑体 CN Normal" w:eastAsia="思源黑体 CN Normal" w:cs="Times New Roman"/>
                <w:color w:val="auto"/>
                <w:sz w:val="16"/>
                <w:szCs w:val="16"/>
              </w:rPr>
              <w:t>MHz</w:t>
            </w:r>
          </w:p>
        </w:tc>
      </w:tr>
      <w:tr w14:paraId="19C340FC">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760" w:type="pct"/>
            <w:vMerge w:val="restart"/>
            <w:shd w:val="clear" w:color="auto" w:fill="D0E6F6"/>
            <w:noWrap/>
            <w:vAlign w:val="center"/>
          </w:tcPr>
          <w:p w14:paraId="6B781D78">
            <w:pPr>
              <w:snapToGrid w:val="0"/>
              <w:rPr>
                <w:rFonts w:hint="eastAsia" w:ascii="思源黑体 CN Normal" w:hAnsi="思源黑体 CN Normal" w:eastAsia="思源黑体 CN Normal" w:cs="Times New Roman"/>
                <w:b w:val="0"/>
                <w:bCs w:val="0"/>
                <w:color w:val="262626"/>
                <w:sz w:val="16"/>
                <w:szCs w:val="16"/>
              </w:rPr>
            </w:pPr>
            <w:r>
              <w:rPr>
                <w:rFonts w:ascii="思源黑体 CN Normal" w:hAnsi="思源黑体 CN Normal" w:eastAsia="思源黑体 CN Normal" w:cs="Times New Roman"/>
                <w:b w:val="0"/>
                <w:bCs w:val="0"/>
                <w:color w:val="262626"/>
                <w:sz w:val="16"/>
                <w:szCs w:val="16"/>
              </w:rPr>
              <w:t>Max. Gain</w:t>
            </w:r>
          </w:p>
        </w:tc>
        <w:tc>
          <w:tcPr>
            <w:tcW w:w="1054" w:type="pct"/>
            <w:shd w:val="clear" w:color="auto" w:fill="D0E6F6"/>
            <w:vAlign w:val="center"/>
          </w:tcPr>
          <w:p w14:paraId="7A0F68C5">
            <w:pPr>
              <w:snapToGrid w:val="0"/>
              <w:rPr>
                <w:rFonts w:hint="eastAsia" w:ascii="思源黑体 CN Normal" w:hAnsi="思源黑体 CN Normal" w:eastAsia="思源黑体 CN Normal" w:cs="Times New Roman"/>
                <w:color w:val="262626"/>
                <w:sz w:val="16"/>
                <w:szCs w:val="16"/>
              </w:rPr>
            </w:pPr>
            <w:r>
              <w:rPr>
                <w:rFonts w:ascii="思源黑体 CN Normal" w:hAnsi="思源黑体 CN Normal" w:eastAsia="思源黑体 CN Normal" w:cs="Times New Roman"/>
                <w:color w:val="262626"/>
                <w:sz w:val="16"/>
                <w:szCs w:val="16"/>
              </w:rPr>
              <w:t>Uplink</w:t>
            </w:r>
          </w:p>
        </w:tc>
        <w:tc>
          <w:tcPr>
            <w:tcW w:w="846" w:type="pct"/>
            <w:shd w:val="clear" w:color="auto" w:fill="D0E6F6"/>
            <w:noWrap/>
            <w:vAlign w:val="center"/>
          </w:tcPr>
          <w:p w14:paraId="3C334839">
            <w:pPr>
              <w:snapToGrid w:val="0"/>
              <w:jc w:val="center"/>
              <w:rPr>
                <w:rFonts w:hint="eastAsia" w:ascii="思源黑体 CN Normal" w:hAnsi="思源黑体 CN Normal" w:eastAsia="思源黑体 CN Normal" w:cs="Times New Roman"/>
                <w:color w:val="262626"/>
                <w:sz w:val="16"/>
                <w:szCs w:val="16"/>
              </w:rPr>
            </w:pPr>
            <w:r>
              <w:rPr>
                <w:rFonts w:ascii="思源黑体 CN Normal" w:hAnsi="思源黑体 CN Normal" w:eastAsia="思源黑体 CN Normal" w:cs="Times New Roman"/>
                <w:color w:val="262626"/>
                <w:sz w:val="16"/>
                <w:szCs w:val="16"/>
              </w:rPr>
              <w:t xml:space="preserve">  </w:t>
            </w:r>
            <w:r>
              <w:rPr>
                <w:rFonts w:hint="eastAsia" w:ascii="思源黑体 CN Normal" w:hAnsi="思源黑体 CN Normal" w:eastAsia="思源黑体 CN Normal" w:cs="Times New Roman"/>
                <w:color w:val="262626"/>
                <w:sz w:val="16"/>
                <w:szCs w:val="16"/>
                <w:lang w:val="en-US" w:eastAsia="zh-CN"/>
              </w:rPr>
              <w:t>75</w:t>
            </w:r>
            <w:r>
              <w:rPr>
                <w:rFonts w:ascii="思源黑体 CN Normal" w:hAnsi="思源黑体 CN Normal" w:eastAsia="思源黑体 CN Normal" w:cs="Times New Roman"/>
                <w:color w:val="262626"/>
                <w:sz w:val="16"/>
                <w:szCs w:val="16"/>
              </w:rPr>
              <w:t>±</w:t>
            </w:r>
            <w:r>
              <w:rPr>
                <w:rFonts w:hint="eastAsia" w:ascii="思源黑体 CN Normal" w:hAnsi="思源黑体 CN Normal" w:eastAsia="思源黑体 CN Normal" w:cs="Times New Roman"/>
                <w:color w:val="262626"/>
                <w:sz w:val="16"/>
                <w:szCs w:val="16"/>
                <w:lang w:val="en-US" w:eastAsia="zh-CN"/>
              </w:rPr>
              <w:t>3</w:t>
            </w:r>
            <w:r>
              <w:rPr>
                <w:rFonts w:ascii="思源黑体 CN Normal" w:hAnsi="思源黑体 CN Normal" w:eastAsia="思源黑体 CN Normal" w:cs="Times New Roman"/>
                <w:color w:val="262626"/>
                <w:sz w:val="16"/>
                <w:szCs w:val="16"/>
              </w:rPr>
              <w:t xml:space="preserve"> dB</w:t>
            </w:r>
          </w:p>
        </w:tc>
        <w:tc>
          <w:tcPr>
            <w:tcW w:w="813" w:type="pct"/>
            <w:shd w:val="clear" w:color="auto" w:fill="D0E6F6"/>
            <w:noWrap/>
            <w:vAlign w:val="center"/>
          </w:tcPr>
          <w:p w14:paraId="635195EE">
            <w:pPr>
              <w:snapToGrid w:val="0"/>
              <w:jc w:val="center"/>
              <w:rPr>
                <w:rFonts w:hint="eastAsia" w:ascii="思源黑体 CN Normal" w:hAnsi="思源黑体 CN Normal" w:eastAsia="思源黑体 CN Normal" w:cs="Times New Roman"/>
                <w:color w:val="262626"/>
                <w:sz w:val="16"/>
                <w:szCs w:val="16"/>
              </w:rPr>
            </w:pPr>
            <w:r>
              <w:rPr>
                <w:rFonts w:ascii="思源黑体 CN Normal" w:hAnsi="思源黑体 CN Normal" w:eastAsia="思源黑体 CN Normal" w:cs="Times New Roman"/>
                <w:color w:val="262626"/>
                <w:sz w:val="16"/>
                <w:szCs w:val="16"/>
              </w:rPr>
              <w:t xml:space="preserve">   </w:t>
            </w:r>
            <w:r>
              <w:rPr>
                <w:rFonts w:hint="eastAsia" w:ascii="思源黑体 CN Normal" w:hAnsi="思源黑体 CN Normal" w:eastAsia="思源黑体 CN Normal" w:cs="Times New Roman"/>
                <w:color w:val="262626"/>
                <w:sz w:val="16"/>
                <w:szCs w:val="16"/>
                <w:lang w:val="en-US" w:eastAsia="zh-CN"/>
              </w:rPr>
              <w:t>75</w:t>
            </w:r>
            <w:r>
              <w:rPr>
                <w:rFonts w:ascii="思源黑体 CN Normal" w:hAnsi="思源黑体 CN Normal" w:eastAsia="思源黑体 CN Normal" w:cs="Times New Roman"/>
                <w:color w:val="262626"/>
                <w:sz w:val="16"/>
                <w:szCs w:val="16"/>
              </w:rPr>
              <w:t>±</w:t>
            </w:r>
            <w:r>
              <w:rPr>
                <w:rFonts w:hint="eastAsia" w:ascii="思源黑体 CN Normal" w:hAnsi="思源黑体 CN Normal" w:eastAsia="思源黑体 CN Normal" w:cs="Times New Roman"/>
                <w:color w:val="262626"/>
                <w:sz w:val="16"/>
                <w:szCs w:val="16"/>
                <w:lang w:val="en-US" w:eastAsia="zh-CN"/>
              </w:rPr>
              <w:t>3</w:t>
            </w:r>
            <w:r>
              <w:rPr>
                <w:rFonts w:ascii="思源黑体 CN Normal" w:hAnsi="思源黑体 CN Normal" w:eastAsia="思源黑体 CN Normal" w:cs="Times New Roman"/>
                <w:color w:val="262626"/>
                <w:sz w:val="16"/>
                <w:szCs w:val="16"/>
              </w:rPr>
              <w:t xml:space="preserve"> dB</w:t>
            </w:r>
          </w:p>
        </w:tc>
        <w:tc>
          <w:tcPr>
            <w:tcW w:w="795" w:type="pct"/>
            <w:shd w:val="clear" w:color="auto" w:fill="D0E6F6"/>
            <w:vAlign w:val="center"/>
          </w:tcPr>
          <w:p w14:paraId="166699E3">
            <w:pPr>
              <w:snapToGrid w:val="0"/>
              <w:jc w:val="center"/>
              <w:rPr>
                <w:rFonts w:hint="eastAsia" w:ascii="思源黑体 CN Normal" w:hAnsi="思源黑体 CN Normal" w:eastAsia="思源黑体 CN Normal" w:cs="Times New Roman"/>
                <w:color w:val="262626"/>
                <w:kern w:val="2"/>
                <w:sz w:val="16"/>
                <w:szCs w:val="16"/>
                <w:lang w:val="en-US" w:eastAsia="zh-CN" w:bidi="ar-SA"/>
              </w:rPr>
            </w:pPr>
            <w:r>
              <w:rPr>
                <w:rFonts w:ascii="思源黑体 CN Normal" w:hAnsi="思源黑体 CN Normal" w:eastAsia="思源黑体 CN Normal" w:cs="Times New Roman"/>
                <w:color w:val="262626"/>
                <w:sz w:val="16"/>
                <w:szCs w:val="16"/>
              </w:rPr>
              <w:t xml:space="preserve">  </w:t>
            </w:r>
            <w:r>
              <w:rPr>
                <w:rFonts w:hint="eastAsia" w:ascii="思源黑体 CN Normal" w:hAnsi="思源黑体 CN Normal" w:eastAsia="思源黑体 CN Normal" w:cs="Times New Roman"/>
                <w:color w:val="262626"/>
                <w:sz w:val="16"/>
                <w:szCs w:val="16"/>
                <w:lang w:val="en-US" w:eastAsia="zh-CN"/>
              </w:rPr>
              <w:t>75</w:t>
            </w:r>
            <w:r>
              <w:rPr>
                <w:rFonts w:ascii="思源黑体 CN Normal" w:hAnsi="思源黑体 CN Normal" w:eastAsia="思源黑体 CN Normal" w:cs="Times New Roman"/>
                <w:color w:val="262626"/>
                <w:sz w:val="16"/>
                <w:szCs w:val="16"/>
              </w:rPr>
              <w:t>±</w:t>
            </w:r>
            <w:r>
              <w:rPr>
                <w:rFonts w:hint="eastAsia" w:ascii="思源黑体 CN Normal" w:hAnsi="思源黑体 CN Normal" w:eastAsia="思源黑体 CN Normal" w:cs="Times New Roman"/>
                <w:color w:val="262626"/>
                <w:sz w:val="16"/>
                <w:szCs w:val="16"/>
                <w:lang w:val="en-US" w:eastAsia="zh-CN"/>
              </w:rPr>
              <w:t>3</w:t>
            </w:r>
            <w:r>
              <w:rPr>
                <w:rFonts w:ascii="思源黑体 CN Normal" w:hAnsi="思源黑体 CN Normal" w:eastAsia="思源黑体 CN Normal" w:cs="Times New Roman"/>
                <w:color w:val="262626"/>
                <w:sz w:val="16"/>
                <w:szCs w:val="16"/>
              </w:rPr>
              <w:t xml:space="preserve"> dB</w:t>
            </w:r>
          </w:p>
        </w:tc>
        <w:tc>
          <w:tcPr>
            <w:tcW w:w="728" w:type="pct"/>
            <w:shd w:val="clear" w:color="auto" w:fill="D0E6F6"/>
            <w:vAlign w:val="center"/>
          </w:tcPr>
          <w:p w14:paraId="31B052DD">
            <w:pPr>
              <w:snapToGrid w:val="0"/>
              <w:jc w:val="center"/>
              <w:rPr>
                <w:rFonts w:hint="eastAsia" w:ascii="思源黑体 CN Normal" w:hAnsi="思源黑体 CN Normal" w:eastAsia="思源黑体 CN Normal" w:cs="Times New Roman"/>
                <w:color w:val="262626"/>
                <w:kern w:val="2"/>
                <w:sz w:val="16"/>
                <w:szCs w:val="16"/>
                <w:lang w:val="en-US" w:eastAsia="zh-CN" w:bidi="ar-SA"/>
              </w:rPr>
            </w:pPr>
            <w:r>
              <w:rPr>
                <w:rFonts w:ascii="思源黑体 CN Normal" w:hAnsi="思源黑体 CN Normal" w:eastAsia="思源黑体 CN Normal" w:cs="Times New Roman"/>
                <w:color w:val="262626"/>
                <w:sz w:val="16"/>
                <w:szCs w:val="16"/>
              </w:rPr>
              <w:t xml:space="preserve"> </w:t>
            </w:r>
            <w:r>
              <w:rPr>
                <w:rFonts w:hint="eastAsia" w:ascii="思源黑体 CN Normal" w:hAnsi="思源黑体 CN Normal" w:eastAsia="思源黑体 CN Normal" w:cs="Times New Roman"/>
                <w:color w:val="262626"/>
                <w:sz w:val="16"/>
                <w:szCs w:val="16"/>
                <w:lang w:val="en-US" w:eastAsia="zh-CN"/>
              </w:rPr>
              <w:t>75</w:t>
            </w:r>
            <w:r>
              <w:rPr>
                <w:rFonts w:ascii="思源黑体 CN Normal" w:hAnsi="思源黑体 CN Normal" w:eastAsia="思源黑体 CN Normal" w:cs="Times New Roman"/>
                <w:color w:val="262626"/>
                <w:sz w:val="16"/>
                <w:szCs w:val="16"/>
              </w:rPr>
              <w:t>±</w:t>
            </w:r>
            <w:r>
              <w:rPr>
                <w:rFonts w:hint="eastAsia" w:ascii="思源黑体 CN Normal" w:hAnsi="思源黑体 CN Normal" w:eastAsia="思源黑体 CN Normal" w:cs="Times New Roman"/>
                <w:color w:val="262626"/>
                <w:sz w:val="16"/>
                <w:szCs w:val="16"/>
                <w:lang w:val="en-US" w:eastAsia="zh-CN"/>
              </w:rPr>
              <w:t>3</w:t>
            </w:r>
            <w:r>
              <w:rPr>
                <w:rFonts w:ascii="思源黑体 CN Normal" w:hAnsi="思源黑体 CN Normal" w:eastAsia="思源黑体 CN Normal" w:cs="Times New Roman"/>
                <w:color w:val="262626"/>
                <w:sz w:val="16"/>
                <w:szCs w:val="16"/>
              </w:rPr>
              <w:t xml:space="preserve"> dB</w:t>
            </w:r>
          </w:p>
        </w:tc>
      </w:tr>
      <w:tr w14:paraId="1725E603">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760" w:type="pct"/>
            <w:vMerge w:val="continue"/>
            <w:noWrap/>
            <w:vAlign w:val="center"/>
          </w:tcPr>
          <w:p w14:paraId="6785E355">
            <w:pPr>
              <w:snapToGrid w:val="0"/>
              <w:ind w:firstLine="326"/>
              <w:rPr>
                <w:rFonts w:hint="eastAsia" w:ascii="思源黑体 CN Normal" w:hAnsi="思源黑体 CN Normal" w:eastAsia="思源黑体 CN Normal" w:cs="Times New Roman"/>
                <w:b/>
                <w:bCs/>
                <w:color w:val="262626"/>
                <w:sz w:val="16"/>
                <w:szCs w:val="16"/>
              </w:rPr>
            </w:pPr>
          </w:p>
        </w:tc>
        <w:tc>
          <w:tcPr>
            <w:tcW w:w="1054" w:type="pct"/>
            <w:vAlign w:val="center"/>
          </w:tcPr>
          <w:p w14:paraId="166F1E81">
            <w:pPr>
              <w:snapToGrid w:val="0"/>
              <w:rPr>
                <w:rFonts w:hint="eastAsia" w:ascii="思源黑体 CN Normal" w:hAnsi="思源黑体 CN Normal" w:eastAsia="思源黑体 CN Normal" w:cs="Times New Roman"/>
                <w:color w:val="262626"/>
                <w:sz w:val="16"/>
                <w:szCs w:val="16"/>
              </w:rPr>
            </w:pPr>
            <w:r>
              <w:rPr>
                <w:rFonts w:ascii="思源黑体 CN Normal" w:hAnsi="思源黑体 CN Normal" w:eastAsia="思源黑体 CN Normal" w:cs="Times New Roman"/>
                <w:color w:val="262626"/>
                <w:sz w:val="16"/>
                <w:szCs w:val="16"/>
              </w:rPr>
              <w:t>Downlink</w:t>
            </w:r>
          </w:p>
        </w:tc>
        <w:tc>
          <w:tcPr>
            <w:tcW w:w="846" w:type="pct"/>
            <w:noWrap/>
            <w:vAlign w:val="center"/>
          </w:tcPr>
          <w:p w14:paraId="3FF2008C">
            <w:pPr>
              <w:snapToGrid w:val="0"/>
              <w:jc w:val="center"/>
              <w:rPr>
                <w:rFonts w:hint="eastAsia" w:ascii="思源黑体 CN Normal" w:hAnsi="思源黑体 CN Normal" w:eastAsia="思源黑体 CN Normal" w:cs="Times New Roman"/>
                <w:color w:val="262626"/>
                <w:sz w:val="16"/>
                <w:szCs w:val="16"/>
              </w:rPr>
            </w:pPr>
            <w:r>
              <w:rPr>
                <w:rFonts w:ascii="思源黑体 CN Normal" w:hAnsi="思源黑体 CN Normal" w:eastAsia="思源黑体 CN Normal" w:cs="Times New Roman"/>
                <w:color w:val="262626"/>
                <w:sz w:val="16"/>
                <w:szCs w:val="16"/>
              </w:rPr>
              <w:t xml:space="preserve"> </w:t>
            </w:r>
            <w:r>
              <w:rPr>
                <w:rFonts w:hint="eastAsia" w:ascii="思源黑体 CN Normal" w:hAnsi="思源黑体 CN Normal" w:eastAsia="思源黑体 CN Normal" w:cs="Times New Roman"/>
                <w:color w:val="262626"/>
                <w:sz w:val="16"/>
                <w:szCs w:val="16"/>
                <w:lang w:val="en-US" w:eastAsia="zh-CN"/>
              </w:rPr>
              <w:t>85</w:t>
            </w:r>
            <w:r>
              <w:rPr>
                <w:rFonts w:ascii="思源黑体 CN Normal" w:hAnsi="思源黑体 CN Normal" w:eastAsia="思源黑体 CN Normal" w:cs="Times New Roman"/>
                <w:color w:val="262626"/>
                <w:sz w:val="16"/>
                <w:szCs w:val="16"/>
              </w:rPr>
              <w:t>±</w:t>
            </w:r>
            <w:r>
              <w:rPr>
                <w:rFonts w:hint="eastAsia" w:ascii="思源黑体 CN Normal" w:hAnsi="思源黑体 CN Normal" w:eastAsia="思源黑体 CN Normal" w:cs="Times New Roman"/>
                <w:color w:val="262626"/>
                <w:sz w:val="16"/>
                <w:szCs w:val="16"/>
                <w:lang w:val="en-US" w:eastAsia="zh-CN"/>
              </w:rPr>
              <w:t>3</w:t>
            </w:r>
            <w:r>
              <w:rPr>
                <w:rFonts w:ascii="思源黑体 CN Normal" w:hAnsi="思源黑体 CN Normal" w:eastAsia="思源黑体 CN Normal" w:cs="Times New Roman"/>
                <w:color w:val="262626"/>
                <w:sz w:val="16"/>
                <w:szCs w:val="16"/>
              </w:rPr>
              <w:t xml:space="preserve"> dB</w:t>
            </w:r>
          </w:p>
        </w:tc>
        <w:tc>
          <w:tcPr>
            <w:tcW w:w="813" w:type="pct"/>
            <w:noWrap/>
            <w:vAlign w:val="center"/>
          </w:tcPr>
          <w:p w14:paraId="4834BA3D">
            <w:pPr>
              <w:snapToGrid w:val="0"/>
              <w:jc w:val="center"/>
              <w:rPr>
                <w:rFonts w:hint="eastAsia" w:ascii="思源黑体 CN Normal" w:hAnsi="思源黑体 CN Normal" w:eastAsia="思源黑体 CN Normal" w:cs="Times New Roman"/>
                <w:color w:val="262626"/>
                <w:sz w:val="16"/>
                <w:szCs w:val="16"/>
              </w:rPr>
            </w:pPr>
            <w:r>
              <w:rPr>
                <w:rFonts w:hint="eastAsia" w:ascii="思源黑体 CN Normal" w:hAnsi="思源黑体 CN Normal" w:eastAsia="思源黑体 CN Normal" w:cs="Times New Roman"/>
                <w:color w:val="262626"/>
                <w:sz w:val="16"/>
                <w:szCs w:val="16"/>
                <w:lang w:val="en-US" w:eastAsia="zh-CN"/>
              </w:rPr>
              <w:t>85</w:t>
            </w:r>
            <w:r>
              <w:rPr>
                <w:rFonts w:ascii="思源黑体 CN Normal" w:hAnsi="思源黑体 CN Normal" w:eastAsia="思源黑体 CN Normal" w:cs="Times New Roman"/>
                <w:color w:val="262626"/>
                <w:sz w:val="16"/>
                <w:szCs w:val="16"/>
              </w:rPr>
              <w:t>±</w:t>
            </w:r>
            <w:r>
              <w:rPr>
                <w:rFonts w:hint="eastAsia" w:ascii="思源黑体 CN Normal" w:hAnsi="思源黑体 CN Normal" w:eastAsia="思源黑体 CN Normal" w:cs="Times New Roman"/>
                <w:color w:val="262626"/>
                <w:sz w:val="16"/>
                <w:szCs w:val="16"/>
                <w:lang w:val="en-US" w:eastAsia="zh-CN"/>
              </w:rPr>
              <w:t>3</w:t>
            </w:r>
            <w:r>
              <w:rPr>
                <w:rFonts w:ascii="思源黑体 CN Normal" w:hAnsi="思源黑体 CN Normal" w:eastAsia="思源黑体 CN Normal" w:cs="Times New Roman"/>
                <w:color w:val="262626"/>
                <w:sz w:val="16"/>
                <w:szCs w:val="16"/>
              </w:rPr>
              <w:t xml:space="preserve"> dB</w:t>
            </w:r>
          </w:p>
        </w:tc>
        <w:tc>
          <w:tcPr>
            <w:tcW w:w="795" w:type="pct"/>
            <w:shd w:val="clear" w:color="auto" w:fill="auto"/>
            <w:vAlign w:val="center"/>
          </w:tcPr>
          <w:p w14:paraId="420BD1DA">
            <w:pPr>
              <w:snapToGrid w:val="0"/>
              <w:jc w:val="center"/>
              <w:rPr>
                <w:rFonts w:hint="eastAsia" w:ascii="思源黑体 CN Normal" w:hAnsi="思源黑体 CN Normal" w:eastAsia="思源黑体 CN Normal" w:cs="Times New Roman"/>
                <w:color w:val="262626"/>
                <w:kern w:val="2"/>
                <w:sz w:val="16"/>
                <w:szCs w:val="16"/>
                <w:lang w:val="en-US" w:eastAsia="zh-CN" w:bidi="ar-SA"/>
              </w:rPr>
            </w:pPr>
            <w:r>
              <w:rPr>
                <w:rFonts w:hint="eastAsia" w:ascii="思源黑体 CN Normal" w:hAnsi="思源黑体 CN Normal" w:eastAsia="思源黑体 CN Normal" w:cs="Times New Roman"/>
                <w:color w:val="262626"/>
                <w:sz w:val="16"/>
                <w:szCs w:val="16"/>
                <w:lang w:val="en-US" w:eastAsia="zh-CN"/>
              </w:rPr>
              <w:t>85</w:t>
            </w:r>
            <w:r>
              <w:rPr>
                <w:rFonts w:ascii="思源黑体 CN Normal" w:hAnsi="思源黑体 CN Normal" w:eastAsia="思源黑体 CN Normal" w:cs="Times New Roman"/>
                <w:color w:val="262626"/>
                <w:sz w:val="16"/>
                <w:szCs w:val="16"/>
              </w:rPr>
              <w:t>±</w:t>
            </w:r>
            <w:r>
              <w:rPr>
                <w:rFonts w:hint="eastAsia" w:ascii="思源黑体 CN Normal" w:hAnsi="思源黑体 CN Normal" w:eastAsia="思源黑体 CN Normal" w:cs="Times New Roman"/>
                <w:color w:val="262626"/>
                <w:sz w:val="16"/>
                <w:szCs w:val="16"/>
                <w:lang w:val="en-US" w:eastAsia="zh-CN"/>
              </w:rPr>
              <w:t>3</w:t>
            </w:r>
            <w:r>
              <w:rPr>
                <w:rFonts w:ascii="思源黑体 CN Normal" w:hAnsi="思源黑体 CN Normal" w:eastAsia="思源黑体 CN Normal" w:cs="Times New Roman"/>
                <w:color w:val="262626"/>
                <w:sz w:val="16"/>
                <w:szCs w:val="16"/>
              </w:rPr>
              <w:t xml:space="preserve"> dB</w:t>
            </w:r>
          </w:p>
        </w:tc>
        <w:tc>
          <w:tcPr>
            <w:tcW w:w="728" w:type="pct"/>
            <w:shd w:val="clear" w:color="auto" w:fill="auto"/>
            <w:vAlign w:val="center"/>
          </w:tcPr>
          <w:p w14:paraId="3BD955B6">
            <w:pPr>
              <w:snapToGrid w:val="0"/>
              <w:jc w:val="center"/>
              <w:rPr>
                <w:rFonts w:hint="eastAsia" w:ascii="思源黑体 CN Normal" w:hAnsi="思源黑体 CN Normal" w:eastAsia="思源黑体 CN Normal" w:cs="Times New Roman"/>
                <w:color w:val="262626"/>
                <w:kern w:val="2"/>
                <w:sz w:val="16"/>
                <w:szCs w:val="16"/>
                <w:lang w:val="en-US" w:eastAsia="zh-CN" w:bidi="ar-SA"/>
              </w:rPr>
            </w:pPr>
            <w:r>
              <w:rPr>
                <w:rFonts w:hint="eastAsia" w:ascii="思源黑体 CN Normal" w:hAnsi="思源黑体 CN Normal" w:eastAsia="思源黑体 CN Normal" w:cs="Times New Roman"/>
                <w:color w:val="262626"/>
                <w:sz w:val="16"/>
                <w:szCs w:val="16"/>
                <w:lang w:val="en-US" w:eastAsia="zh-CN"/>
              </w:rPr>
              <w:t>85</w:t>
            </w:r>
            <w:r>
              <w:rPr>
                <w:rFonts w:ascii="思源黑体 CN Normal" w:hAnsi="思源黑体 CN Normal" w:eastAsia="思源黑体 CN Normal" w:cs="Times New Roman"/>
                <w:color w:val="262626"/>
                <w:sz w:val="16"/>
                <w:szCs w:val="16"/>
              </w:rPr>
              <w:t>±</w:t>
            </w:r>
            <w:r>
              <w:rPr>
                <w:rFonts w:hint="eastAsia" w:ascii="思源黑体 CN Normal" w:hAnsi="思源黑体 CN Normal" w:eastAsia="思源黑体 CN Normal" w:cs="Times New Roman"/>
                <w:color w:val="262626"/>
                <w:sz w:val="16"/>
                <w:szCs w:val="16"/>
                <w:lang w:val="en-US" w:eastAsia="zh-CN"/>
              </w:rPr>
              <w:t>3</w:t>
            </w:r>
            <w:r>
              <w:rPr>
                <w:rFonts w:ascii="思源黑体 CN Normal" w:hAnsi="思源黑体 CN Normal" w:eastAsia="思源黑体 CN Normal" w:cs="Times New Roman"/>
                <w:color w:val="262626"/>
                <w:sz w:val="16"/>
                <w:szCs w:val="16"/>
              </w:rPr>
              <w:t xml:space="preserve"> dB</w:t>
            </w:r>
          </w:p>
        </w:tc>
      </w:tr>
      <w:tr w14:paraId="78D20011">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1815" w:type="pct"/>
            <w:gridSpan w:val="2"/>
            <w:shd w:val="clear" w:color="auto" w:fill="D0E6F6"/>
            <w:noWrap/>
            <w:vAlign w:val="center"/>
          </w:tcPr>
          <w:p w14:paraId="3F3FFC92">
            <w:pPr>
              <w:snapToGrid w:val="0"/>
              <w:ind w:firstLine="28"/>
              <w:rPr>
                <w:rFonts w:hint="eastAsia" w:ascii="思源黑体 CN Normal" w:hAnsi="思源黑体 CN Normal" w:eastAsia="思源黑体 CN Normal" w:cs="Times New Roman"/>
                <w:b/>
                <w:bCs/>
                <w:color w:val="262626"/>
                <w:sz w:val="16"/>
                <w:szCs w:val="16"/>
              </w:rPr>
            </w:pPr>
            <w:r>
              <w:rPr>
                <w:rFonts w:ascii="思源黑体 CN Normal" w:hAnsi="思源黑体 CN Normal" w:eastAsia="思源黑体 CN Normal" w:cs="Times New Roman"/>
                <w:b w:val="0"/>
                <w:bCs w:val="0"/>
                <w:color w:val="262626"/>
                <w:sz w:val="16"/>
                <w:szCs w:val="16"/>
              </w:rPr>
              <w:t xml:space="preserve">Manual Gain Control </w:t>
            </w:r>
          </w:p>
        </w:tc>
        <w:tc>
          <w:tcPr>
            <w:tcW w:w="3184" w:type="pct"/>
            <w:gridSpan w:val="4"/>
            <w:shd w:val="clear" w:color="auto" w:fill="D0E6F6"/>
            <w:noWrap/>
            <w:vAlign w:val="center"/>
          </w:tcPr>
          <w:p w14:paraId="4538788C">
            <w:pPr>
              <w:snapToGrid w:val="0"/>
              <w:jc w:val="center"/>
              <w:rPr>
                <w:rFonts w:ascii="思源黑体 CN Normal" w:hAnsi="思源黑体 CN Normal" w:eastAsia="思源黑体 CN Normal" w:cs="Times New Roman"/>
                <w:color w:val="262626"/>
                <w:sz w:val="16"/>
                <w:szCs w:val="16"/>
              </w:rPr>
            </w:pPr>
            <w:r>
              <w:rPr>
                <w:rFonts w:ascii="思源黑体 CN Normal" w:hAnsi="思源黑体 CN Normal" w:eastAsia="思源黑体 CN Normal" w:cs="Times New Roman"/>
                <w:color w:val="262626"/>
                <w:sz w:val="16"/>
                <w:szCs w:val="16"/>
              </w:rPr>
              <w:t>31 dB in step of 1 dB</w:t>
            </w:r>
          </w:p>
        </w:tc>
      </w:tr>
      <w:tr w14:paraId="2B316208">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1815" w:type="pct"/>
            <w:gridSpan w:val="2"/>
            <w:noWrap/>
            <w:vAlign w:val="center"/>
          </w:tcPr>
          <w:p w14:paraId="77FF6446">
            <w:pPr>
              <w:snapToGrid w:val="0"/>
              <w:ind w:firstLine="28"/>
              <w:rPr>
                <w:rFonts w:hint="eastAsia" w:ascii="思源黑体 CN Normal" w:hAnsi="思源黑体 CN Normal" w:eastAsia="思源黑体 CN Normal" w:cs="Times New Roman"/>
                <w:b/>
                <w:bCs/>
                <w:color w:val="262626"/>
                <w:sz w:val="16"/>
                <w:szCs w:val="16"/>
              </w:rPr>
            </w:pPr>
            <w:r>
              <w:rPr>
                <w:rFonts w:ascii="思源黑体 CN Normal" w:hAnsi="思源黑体 CN Normal" w:eastAsia="思源黑体 CN Normal" w:cs="Times New Roman"/>
                <w:b w:val="0"/>
                <w:bCs w:val="0"/>
                <w:color w:val="262626"/>
                <w:sz w:val="16"/>
                <w:szCs w:val="16"/>
              </w:rPr>
              <w:t>Automatic Gain Control</w:t>
            </w:r>
          </w:p>
        </w:tc>
        <w:tc>
          <w:tcPr>
            <w:tcW w:w="3184" w:type="pct"/>
            <w:gridSpan w:val="4"/>
            <w:noWrap/>
            <w:vAlign w:val="center"/>
          </w:tcPr>
          <w:p w14:paraId="3C83F792">
            <w:pPr>
              <w:snapToGrid w:val="0"/>
              <w:ind w:firstLine="320"/>
              <w:jc w:val="center"/>
              <w:rPr>
                <w:rFonts w:hint="eastAsia" w:ascii="思源黑体 CN Normal" w:hAnsi="思源黑体 CN Normal" w:eastAsia="思源黑体 CN Normal" w:cs="Times New Roman"/>
                <w:color w:val="262626"/>
                <w:sz w:val="16"/>
                <w:szCs w:val="16"/>
              </w:rPr>
            </w:pPr>
            <w:r>
              <w:rPr>
                <w:rFonts w:hint="eastAsia" w:ascii="思源黑体 CN Normal" w:hAnsi="思源黑体 CN Normal" w:eastAsia="思源黑体 CN Normal" w:cs="Times New Roman"/>
                <w:color w:val="262626"/>
                <w:sz w:val="16"/>
                <w:szCs w:val="16"/>
              </w:rPr>
              <w:t>≧</w:t>
            </w:r>
            <w:r>
              <w:rPr>
                <w:rFonts w:ascii="思源黑体 CN Normal" w:hAnsi="思源黑体 CN Normal" w:eastAsia="思源黑体 CN Normal" w:cs="Times New Roman"/>
                <w:color w:val="262626"/>
                <w:sz w:val="16"/>
                <w:szCs w:val="16"/>
              </w:rPr>
              <w:t xml:space="preserve"> 20 dB</w:t>
            </w:r>
          </w:p>
        </w:tc>
      </w:tr>
      <w:tr w14:paraId="42CA26E8">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1815" w:type="pct"/>
            <w:gridSpan w:val="2"/>
            <w:shd w:val="clear" w:color="auto" w:fill="D0E6F6"/>
            <w:noWrap/>
            <w:vAlign w:val="center"/>
          </w:tcPr>
          <w:p w14:paraId="7466548C">
            <w:pPr>
              <w:snapToGrid w:val="0"/>
              <w:ind w:firstLine="28"/>
              <w:rPr>
                <w:rFonts w:hint="eastAsia" w:ascii="思源黑体 CN Normal" w:hAnsi="思源黑体 CN Normal" w:eastAsia="思源黑体 CN Normal" w:cs="Times New Roman"/>
                <w:b/>
                <w:bCs/>
                <w:color w:val="262626"/>
                <w:sz w:val="16"/>
                <w:szCs w:val="16"/>
              </w:rPr>
            </w:pPr>
            <w:r>
              <w:rPr>
                <w:rFonts w:ascii="思源黑体 CN Normal" w:hAnsi="思源黑体 CN Normal" w:eastAsia="思源黑体 CN Normal" w:cs="Times New Roman"/>
                <w:b w:val="0"/>
                <w:bCs w:val="0"/>
                <w:color w:val="262626"/>
                <w:sz w:val="16"/>
                <w:szCs w:val="16"/>
              </w:rPr>
              <w:t xml:space="preserve">Gain Flatness </w:t>
            </w:r>
          </w:p>
        </w:tc>
        <w:tc>
          <w:tcPr>
            <w:tcW w:w="3184" w:type="pct"/>
            <w:gridSpan w:val="4"/>
            <w:shd w:val="clear" w:color="auto" w:fill="D0E6F6"/>
            <w:noWrap/>
            <w:vAlign w:val="center"/>
          </w:tcPr>
          <w:p w14:paraId="07D992CF">
            <w:pPr>
              <w:snapToGrid w:val="0"/>
              <w:jc w:val="center"/>
              <w:rPr>
                <w:rFonts w:hint="eastAsia" w:ascii="思源黑体 CN Normal" w:hAnsi="思源黑体 CN Normal" w:eastAsia="思源黑体 CN Normal" w:cs="Times New Roman"/>
                <w:color w:val="262626"/>
                <w:sz w:val="16"/>
                <w:szCs w:val="16"/>
              </w:rPr>
            </w:pPr>
            <w:r>
              <w:rPr>
                <w:rFonts w:hint="eastAsia" w:ascii="思源黑体 CN Normal" w:hAnsi="思源黑体 CN Normal" w:eastAsia="思源黑体 CN Normal" w:cs="Times New Roman"/>
                <w:color w:val="262626"/>
                <w:sz w:val="16"/>
                <w:szCs w:val="16"/>
              </w:rPr>
              <w:t>≦</w:t>
            </w:r>
            <w:r>
              <w:rPr>
                <w:rFonts w:ascii="思源黑体 CN Normal" w:hAnsi="思源黑体 CN Normal" w:eastAsia="思源黑体 CN Normal" w:cs="Times New Roman"/>
                <w:color w:val="262626"/>
                <w:sz w:val="16"/>
                <w:szCs w:val="16"/>
              </w:rPr>
              <w:t xml:space="preserve"> ±</w:t>
            </w:r>
            <w:r>
              <w:rPr>
                <w:rFonts w:hint="eastAsia" w:ascii="思源黑体 CN Normal" w:hAnsi="思源黑体 CN Normal" w:eastAsia="思源黑体 CN Normal" w:cs="Times New Roman"/>
                <w:color w:val="262626"/>
                <w:sz w:val="16"/>
                <w:szCs w:val="16"/>
              </w:rPr>
              <w:t>3</w:t>
            </w:r>
            <w:r>
              <w:rPr>
                <w:rFonts w:ascii="思源黑体 CN Normal" w:hAnsi="思源黑体 CN Normal" w:eastAsia="思源黑体 CN Normal" w:cs="Times New Roman"/>
                <w:color w:val="262626"/>
                <w:sz w:val="16"/>
                <w:szCs w:val="16"/>
              </w:rPr>
              <w:t xml:space="preserve"> dB (peak-to-peak)</w:t>
            </w:r>
          </w:p>
        </w:tc>
      </w:tr>
      <w:tr w14:paraId="1060D4C1">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1815" w:type="pct"/>
            <w:gridSpan w:val="2"/>
            <w:noWrap/>
            <w:vAlign w:val="center"/>
          </w:tcPr>
          <w:p w14:paraId="3EF598BB">
            <w:pPr>
              <w:snapToGrid w:val="0"/>
              <w:ind w:firstLine="28"/>
              <w:rPr>
                <w:rFonts w:hint="eastAsia" w:ascii="思源黑体 CN Normal" w:hAnsi="思源黑体 CN Normal" w:eastAsia="思源黑体 CN Normal" w:cs="Times New Roman"/>
                <w:b/>
                <w:bCs/>
                <w:color w:val="262626"/>
                <w:sz w:val="16"/>
                <w:szCs w:val="16"/>
              </w:rPr>
            </w:pPr>
            <w:r>
              <w:rPr>
                <w:rFonts w:ascii="思源黑体 CN Normal" w:hAnsi="思源黑体 CN Normal" w:eastAsia="思源黑体 CN Normal" w:cs="Times New Roman"/>
                <w:b w:val="0"/>
                <w:bCs w:val="0"/>
                <w:color w:val="262626"/>
                <w:sz w:val="16"/>
                <w:szCs w:val="16"/>
              </w:rPr>
              <w:t>Max. Input Power Without Damage</w:t>
            </w:r>
          </w:p>
        </w:tc>
        <w:tc>
          <w:tcPr>
            <w:tcW w:w="3184" w:type="pct"/>
            <w:gridSpan w:val="4"/>
            <w:noWrap/>
            <w:vAlign w:val="center"/>
          </w:tcPr>
          <w:p w14:paraId="3B53535C">
            <w:pPr>
              <w:snapToGrid w:val="0"/>
              <w:jc w:val="center"/>
              <w:rPr>
                <w:rFonts w:ascii="思源黑体 CN Normal" w:hAnsi="思源黑体 CN Normal" w:eastAsia="思源黑体 CN Normal" w:cs="Times New Roman"/>
                <w:color w:val="262626"/>
                <w:sz w:val="16"/>
                <w:szCs w:val="16"/>
              </w:rPr>
            </w:pPr>
            <w:r>
              <w:rPr>
                <w:rFonts w:ascii="思源黑体 CN Normal" w:hAnsi="思源黑体 CN Normal" w:eastAsia="思源黑体 CN Normal" w:cs="Times New Roman"/>
                <w:color w:val="262626"/>
                <w:sz w:val="16"/>
                <w:szCs w:val="16"/>
              </w:rPr>
              <w:t>0 dBm</w:t>
            </w:r>
          </w:p>
        </w:tc>
      </w:tr>
      <w:tr w14:paraId="1505493A">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760" w:type="pct"/>
            <w:vMerge w:val="restart"/>
            <w:shd w:val="clear" w:color="auto" w:fill="D0E6F6"/>
            <w:vAlign w:val="center"/>
          </w:tcPr>
          <w:p w14:paraId="41B94604">
            <w:pPr>
              <w:snapToGrid w:val="0"/>
              <w:rPr>
                <w:rFonts w:hint="eastAsia" w:ascii="思源黑体 CN Normal" w:hAnsi="思源黑体 CN Normal" w:eastAsia="思源黑体 CN Normal" w:cs="Times New Roman"/>
                <w:b/>
                <w:bCs/>
                <w:color w:val="262626"/>
                <w:sz w:val="16"/>
                <w:szCs w:val="16"/>
              </w:rPr>
            </w:pPr>
            <w:r>
              <w:rPr>
                <w:rFonts w:ascii="思源黑体 CN Normal" w:hAnsi="思源黑体 CN Normal" w:eastAsia="思源黑体 CN Normal" w:cs="Times New Roman"/>
                <w:b w:val="0"/>
                <w:bCs w:val="0"/>
                <w:color w:val="262626"/>
                <w:sz w:val="16"/>
                <w:szCs w:val="16"/>
              </w:rPr>
              <w:t>Output Power</w:t>
            </w:r>
          </w:p>
        </w:tc>
        <w:tc>
          <w:tcPr>
            <w:tcW w:w="1054" w:type="pct"/>
            <w:shd w:val="clear" w:color="auto" w:fill="D0E6F6"/>
            <w:vAlign w:val="center"/>
          </w:tcPr>
          <w:p w14:paraId="7BBFDEAB">
            <w:pPr>
              <w:snapToGrid w:val="0"/>
              <w:rPr>
                <w:rFonts w:hint="eastAsia" w:ascii="思源黑体 CN Normal" w:hAnsi="思源黑体 CN Normal" w:eastAsia="思源黑体 CN Normal" w:cs="Times New Roman"/>
                <w:color w:val="auto"/>
                <w:sz w:val="16"/>
                <w:szCs w:val="16"/>
              </w:rPr>
            </w:pPr>
            <w:r>
              <w:rPr>
                <w:rFonts w:ascii="思源黑体 CN Normal" w:hAnsi="思源黑体 CN Normal" w:eastAsia="思源黑体 CN Normal" w:cs="Times New Roman"/>
                <w:color w:val="auto"/>
                <w:sz w:val="16"/>
                <w:szCs w:val="16"/>
              </w:rPr>
              <w:t>Uplink</w:t>
            </w:r>
          </w:p>
        </w:tc>
        <w:tc>
          <w:tcPr>
            <w:tcW w:w="846" w:type="pct"/>
            <w:shd w:val="clear" w:color="auto" w:fill="D0E6F6"/>
            <w:noWrap/>
            <w:vAlign w:val="center"/>
          </w:tcPr>
          <w:p w14:paraId="0ACE3073">
            <w:pPr>
              <w:snapToGrid w:val="0"/>
              <w:jc w:val="center"/>
              <w:rPr>
                <w:rFonts w:hint="eastAsia" w:ascii="思源黑体 CN Normal" w:hAnsi="思源黑体 CN Normal" w:eastAsia="思源黑体 CN Normal" w:cs="Times New Roman"/>
                <w:color w:val="auto"/>
                <w:sz w:val="16"/>
                <w:szCs w:val="16"/>
              </w:rPr>
            </w:pPr>
            <w:r>
              <w:rPr>
                <w:rFonts w:ascii="思源黑体 CN Normal" w:hAnsi="思源黑体 CN Normal" w:eastAsia="思源黑体 CN Normal" w:cs="Times New Roman"/>
                <w:color w:val="auto"/>
                <w:sz w:val="16"/>
                <w:szCs w:val="16"/>
              </w:rPr>
              <w:t xml:space="preserve"> </w:t>
            </w:r>
            <w:r>
              <w:rPr>
                <w:rFonts w:hint="eastAsia" w:ascii="思源黑体 CN Normal" w:hAnsi="思源黑体 CN Normal" w:eastAsia="思源黑体 CN Normal" w:cs="Times New Roman"/>
                <w:color w:val="auto"/>
                <w:sz w:val="16"/>
                <w:szCs w:val="16"/>
                <w:lang w:val="en-US" w:eastAsia="zh-CN"/>
              </w:rPr>
              <w:t>23</w:t>
            </w:r>
            <w:r>
              <w:rPr>
                <w:rFonts w:ascii="思源黑体 CN Normal" w:hAnsi="思源黑体 CN Normal" w:eastAsia="思源黑体 CN Normal" w:cs="Times New Roman"/>
                <w:color w:val="auto"/>
                <w:sz w:val="16"/>
                <w:szCs w:val="16"/>
              </w:rPr>
              <w:t>±2 dBm</w:t>
            </w:r>
          </w:p>
        </w:tc>
        <w:tc>
          <w:tcPr>
            <w:tcW w:w="813" w:type="pct"/>
            <w:shd w:val="clear" w:color="auto" w:fill="D0E6F6"/>
            <w:noWrap/>
            <w:vAlign w:val="center"/>
          </w:tcPr>
          <w:p w14:paraId="09BA488F">
            <w:pPr>
              <w:snapToGrid w:val="0"/>
              <w:jc w:val="center"/>
              <w:rPr>
                <w:rFonts w:hint="eastAsia" w:ascii="思源黑体 CN Normal" w:hAnsi="思源黑体 CN Normal" w:eastAsia="思源黑体 CN Normal" w:cs="Times New Roman"/>
                <w:color w:val="auto"/>
                <w:sz w:val="16"/>
                <w:szCs w:val="16"/>
              </w:rPr>
            </w:pPr>
            <w:r>
              <w:rPr>
                <w:rFonts w:ascii="思源黑体 CN Normal" w:hAnsi="思源黑体 CN Normal" w:eastAsia="思源黑体 CN Normal" w:cs="Times New Roman"/>
                <w:color w:val="auto"/>
                <w:sz w:val="16"/>
                <w:szCs w:val="16"/>
              </w:rPr>
              <w:t xml:space="preserve"> </w:t>
            </w:r>
            <w:r>
              <w:rPr>
                <w:rFonts w:hint="eastAsia" w:ascii="思源黑体 CN Normal" w:hAnsi="思源黑体 CN Normal" w:eastAsia="思源黑体 CN Normal" w:cs="Times New Roman"/>
                <w:color w:val="auto"/>
                <w:sz w:val="16"/>
                <w:szCs w:val="16"/>
                <w:lang w:val="en-US" w:eastAsia="zh-CN"/>
              </w:rPr>
              <w:t>23</w:t>
            </w:r>
            <w:r>
              <w:rPr>
                <w:rFonts w:ascii="思源黑体 CN Normal" w:hAnsi="思源黑体 CN Normal" w:eastAsia="思源黑体 CN Normal" w:cs="Times New Roman"/>
                <w:color w:val="auto"/>
                <w:sz w:val="16"/>
                <w:szCs w:val="16"/>
              </w:rPr>
              <w:t>±2 dBm</w:t>
            </w:r>
          </w:p>
        </w:tc>
        <w:tc>
          <w:tcPr>
            <w:tcW w:w="795" w:type="pct"/>
            <w:shd w:val="clear" w:color="auto" w:fill="D0E6F6"/>
            <w:vAlign w:val="center"/>
          </w:tcPr>
          <w:p w14:paraId="232555AA">
            <w:pPr>
              <w:snapToGrid w:val="0"/>
              <w:jc w:val="center"/>
              <w:rPr>
                <w:rFonts w:hint="eastAsia" w:ascii="思源黑体 CN Normal" w:hAnsi="思源黑体 CN Normal" w:eastAsia="思源黑体 CN Normal" w:cs="Times New Roman"/>
                <w:color w:val="auto"/>
                <w:sz w:val="16"/>
                <w:szCs w:val="16"/>
              </w:rPr>
            </w:pPr>
            <w:r>
              <w:rPr>
                <w:rFonts w:ascii="思源黑体 CN Normal" w:hAnsi="思源黑体 CN Normal" w:eastAsia="思源黑体 CN Normal" w:cs="Times New Roman"/>
                <w:color w:val="auto"/>
                <w:sz w:val="16"/>
                <w:szCs w:val="16"/>
              </w:rPr>
              <w:t xml:space="preserve"> </w:t>
            </w:r>
            <w:r>
              <w:rPr>
                <w:rFonts w:hint="eastAsia" w:ascii="思源黑体 CN Normal" w:hAnsi="思源黑体 CN Normal" w:eastAsia="思源黑体 CN Normal" w:cs="Times New Roman"/>
                <w:color w:val="auto"/>
                <w:sz w:val="16"/>
                <w:szCs w:val="16"/>
                <w:lang w:val="en-US" w:eastAsia="zh-CN"/>
              </w:rPr>
              <w:t>23</w:t>
            </w:r>
            <w:r>
              <w:rPr>
                <w:rFonts w:ascii="思源黑体 CN Normal" w:hAnsi="思源黑体 CN Normal" w:eastAsia="思源黑体 CN Normal" w:cs="Times New Roman"/>
                <w:color w:val="auto"/>
                <w:sz w:val="16"/>
                <w:szCs w:val="16"/>
              </w:rPr>
              <w:t>±2 dBm</w:t>
            </w:r>
          </w:p>
        </w:tc>
        <w:tc>
          <w:tcPr>
            <w:tcW w:w="728" w:type="pct"/>
            <w:shd w:val="clear" w:color="auto" w:fill="D0E6F6"/>
            <w:vAlign w:val="center"/>
          </w:tcPr>
          <w:p w14:paraId="7AA898CE">
            <w:pPr>
              <w:snapToGrid w:val="0"/>
              <w:jc w:val="center"/>
              <w:rPr>
                <w:rFonts w:hint="eastAsia" w:ascii="思源黑体 CN Normal" w:hAnsi="思源黑体 CN Normal" w:eastAsia="思源黑体 CN Normal" w:cs="Times New Roman"/>
                <w:color w:val="auto"/>
                <w:sz w:val="16"/>
                <w:szCs w:val="16"/>
                <w:lang w:val="en-US" w:eastAsia="zh-CN"/>
              </w:rPr>
            </w:pPr>
            <w:r>
              <w:rPr>
                <w:rFonts w:ascii="思源黑体 CN Normal" w:hAnsi="思源黑体 CN Normal" w:eastAsia="思源黑体 CN Normal" w:cs="Times New Roman"/>
                <w:color w:val="auto"/>
                <w:sz w:val="16"/>
                <w:szCs w:val="16"/>
              </w:rPr>
              <w:t xml:space="preserve"> </w:t>
            </w:r>
            <w:r>
              <w:rPr>
                <w:rFonts w:hint="eastAsia" w:ascii="思源黑体 CN Normal" w:hAnsi="思源黑体 CN Normal" w:eastAsia="思源黑体 CN Normal" w:cs="Times New Roman"/>
                <w:color w:val="auto"/>
                <w:sz w:val="16"/>
                <w:szCs w:val="16"/>
                <w:lang w:val="en-US" w:eastAsia="zh-CN"/>
              </w:rPr>
              <w:t>23</w:t>
            </w:r>
            <w:r>
              <w:rPr>
                <w:rFonts w:ascii="思源黑体 CN Normal" w:hAnsi="思源黑体 CN Normal" w:eastAsia="思源黑体 CN Normal" w:cs="Times New Roman"/>
                <w:color w:val="auto"/>
                <w:sz w:val="16"/>
                <w:szCs w:val="16"/>
              </w:rPr>
              <w:t>±2 dBm</w:t>
            </w:r>
          </w:p>
        </w:tc>
      </w:tr>
      <w:tr w14:paraId="0B9DCDC1">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760" w:type="pct"/>
            <w:vMerge w:val="continue"/>
            <w:vAlign w:val="center"/>
          </w:tcPr>
          <w:p w14:paraId="38C961E8">
            <w:pPr>
              <w:snapToGrid w:val="0"/>
              <w:ind w:firstLine="326"/>
              <w:rPr>
                <w:rFonts w:hint="eastAsia" w:ascii="思源黑体 CN Normal" w:hAnsi="思源黑体 CN Normal" w:eastAsia="思源黑体 CN Normal" w:cs="Times New Roman"/>
                <w:b/>
                <w:bCs/>
                <w:color w:val="262626"/>
                <w:sz w:val="16"/>
                <w:szCs w:val="16"/>
              </w:rPr>
            </w:pPr>
          </w:p>
        </w:tc>
        <w:tc>
          <w:tcPr>
            <w:tcW w:w="1054" w:type="pct"/>
            <w:vAlign w:val="center"/>
          </w:tcPr>
          <w:p w14:paraId="20BDC5EB">
            <w:pPr>
              <w:snapToGrid w:val="0"/>
              <w:rPr>
                <w:rFonts w:hint="eastAsia" w:ascii="思源黑体 CN Normal" w:hAnsi="思源黑体 CN Normal" w:eastAsia="思源黑体 CN Normal" w:cs="Times New Roman"/>
                <w:color w:val="auto"/>
                <w:sz w:val="16"/>
                <w:szCs w:val="16"/>
              </w:rPr>
            </w:pPr>
            <w:r>
              <w:rPr>
                <w:rFonts w:ascii="思源黑体 CN Normal" w:hAnsi="思源黑体 CN Normal" w:eastAsia="思源黑体 CN Normal" w:cs="Times New Roman"/>
                <w:color w:val="auto"/>
                <w:sz w:val="16"/>
                <w:szCs w:val="16"/>
              </w:rPr>
              <w:t>Downlink</w:t>
            </w:r>
          </w:p>
        </w:tc>
        <w:tc>
          <w:tcPr>
            <w:tcW w:w="846" w:type="pct"/>
            <w:noWrap/>
            <w:vAlign w:val="center"/>
          </w:tcPr>
          <w:p w14:paraId="2B5E8A89">
            <w:pPr>
              <w:snapToGrid w:val="0"/>
              <w:jc w:val="center"/>
              <w:rPr>
                <w:rFonts w:hint="eastAsia" w:ascii="思源黑体 CN Normal" w:hAnsi="思源黑体 CN Normal" w:eastAsia="思源黑体 CN Normal" w:cs="Times New Roman"/>
                <w:color w:val="auto"/>
                <w:sz w:val="16"/>
                <w:szCs w:val="16"/>
              </w:rPr>
            </w:pPr>
            <w:r>
              <w:rPr>
                <w:rFonts w:hint="eastAsia" w:ascii="思源黑体 CN Normal" w:hAnsi="思源黑体 CN Normal" w:eastAsia="思源黑体 CN Normal" w:cs="Times New Roman"/>
                <w:color w:val="auto"/>
                <w:sz w:val="16"/>
                <w:szCs w:val="16"/>
              </w:rPr>
              <w:t xml:space="preserve"> </w:t>
            </w:r>
            <w:r>
              <w:rPr>
                <w:rFonts w:hint="eastAsia" w:ascii="思源黑体 CN Normal" w:hAnsi="思源黑体 CN Normal" w:eastAsia="思源黑体 CN Normal" w:cs="Times New Roman"/>
                <w:color w:val="auto"/>
                <w:sz w:val="16"/>
                <w:szCs w:val="16"/>
                <w:lang w:val="en-US" w:eastAsia="zh-CN"/>
              </w:rPr>
              <w:t>33</w:t>
            </w:r>
            <w:r>
              <w:rPr>
                <w:rFonts w:ascii="思源黑体 CN Normal" w:hAnsi="思源黑体 CN Normal" w:eastAsia="思源黑体 CN Normal" w:cs="Times New Roman"/>
                <w:color w:val="auto"/>
                <w:sz w:val="16"/>
                <w:szCs w:val="16"/>
              </w:rPr>
              <w:t>±2 dBm</w:t>
            </w:r>
          </w:p>
        </w:tc>
        <w:tc>
          <w:tcPr>
            <w:tcW w:w="813" w:type="pct"/>
            <w:noWrap/>
            <w:vAlign w:val="center"/>
          </w:tcPr>
          <w:p w14:paraId="4756B8B8">
            <w:pPr>
              <w:snapToGrid w:val="0"/>
              <w:jc w:val="center"/>
              <w:rPr>
                <w:rFonts w:hint="eastAsia" w:ascii="思源黑体 CN Normal" w:hAnsi="思源黑体 CN Normal" w:eastAsia="思源黑体 CN Normal" w:cs="Times New Roman"/>
                <w:color w:val="auto"/>
                <w:sz w:val="16"/>
                <w:szCs w:val="16"/>
              </w:rPr>
            </w:pPr>
            <w:r>
              <w:rPr>
                <w:rFonts w:hint="eastAsia" w:ascii="思源黑体 CN Normal" w:hAnsi="思源黑体 CN Normal" w:eastAsia="思源黑体 CN Normal" w:cs="Times New Roman"/>
                <w:color w:val="auto"/>
                <w:sz w:val="16"/>
                <w:szCs w:val="16"/>
              </w:rPr>
              <w:t xml:space="preserve"> </w:t>
            </w:r>
            <w:r>
              <w:rPr>
                <w:rFonts w:hint="eastAsia" w:ascii="思源黑体 CN Normal" w:hAnsi="思源黑体 CN Normal" w:eastAsia="思源黑体 CN Normal" w:cs="Times New Roman"/>
                <w:color w:val="auto"/>
                <w:sz w:val="16"/>
                <w:szCs w:val="16"/>
                <w:lang w:val="en-US" w:eastAsia="zh-CN"/>
              </w:rPr>
              <w:t>33</w:t>
            </w:r>
            <w:r>
              <w:rPr>
                <w:rFonts w:ascii="思源黑体 CN Normal" w:hAnsi="思源黑体 CN Normal" w:eastAsia="思源黑体 CN Normal" w:cs="Times New Roman"/>
                <w:color w:val="auto"/>
                <w:sz w:val="16"/>
                <w:szCs w:val="16"/>
              </w:rPr>
              <w:t>±2 dBm</w:t>
            </w:r>
          </w:p>
        </w:tc>
        <w:tc>
          <w:tcPr>
            <w:tcW w:w="795" w:type="pct"/>
            <w:vAlign w:val="center"/>
          </w:tcPr>
          <w:p w14:paraId="64F56C27">
            <w:pPr>
              <w:snapToGrid w:val="0"/>
              <w:jc w:val="center"/>
              <w:rPr>
                <w:rFonts w:hint="eastAsia" w:ascii="思源黑体 CN Normal" w:hAnsi="思源黑体 CN Normal" w:eastAsia="思源黑体 CN Normal" w:cs="Times New Roman"/>
                <w:color w:val="auto"/>
                <w:sz w:val="16"/>
                <w:szCs w:val="16"/>
              </w:rPr>
            </w:pPr>
            <w:r>
              <w:rPr>
                <w:rFonts w:hint="eastAsia" w:ascii="思源黑体 CN Normal" w:hAnsi="思源黑体 CN Normal" w:eastAsia="思源黑体 CN Normal" w:cs="Times New Roman"/>
                <w:color w:val="auto"/>
                <w:sz w:val="16"/>
                <w:szCs w:val="16"/>
              </w:rPr>
              <w:t xml:space="preserve"> </w:t>
            </w:r>
            <w:r>
              <w:rPr>
                <w:rFonts w:hint="eastAsia" w:ascii="思源黑体 CN Normal" w:hAnsi="思源黑体 CN Normal" w:eastAsia="思源黑体 CN Normal" w:cs="Times New Roman"/>
                <w:color w:val="auto"/>
                <w:sz w:val="16"/>
                <w:szCs w:val="16"/>
                <w:lang w:val="en-US" w:eastAsia="zh-CN"/>
              </w:rPr>
              <w:t>33</w:t>
            </w:r>
            <w:r>
              <w:rPr>
                <w:rFonts w:ascii="思源黑体 CN Normal" w:hAnsi="思源黑体 CN Normal" w:eastAsia="思源黑体 CN Normal" w:cs="Times New Roman"/>
                <w:color w:val="auto"/>
                <w:sz w:val="16"/>
                <w:szCs w:val="16"/>
              </w:rPr>
              <w:t>±2 dBm</w:t>
            </w:r>
          </w:p>
        </w:tc>
        <w:tc>
          <w:tcPr>
            <w:tcW w:w="728" w:type="pct"/>
            <w:vAlign w:val="center"/>
          </w:tcPr>
          <w:p w14:paraId="66DF3461">
            <w:pPr>
              <w:snapToGrid w:val="0"/>
              <w:jc w:val="center"/>
              <w:rPr>
                <w:rFonts w:hint="eastAsia" w:ascii="思源黑体 CN Normal" w:hAnsi="思源黑体 CN Normal" w:eastAsia="思源黑体 CN Normal" w:cs="Times New Roman"/>
                <w:color w:val="auto"/>
                <w:sz w:val="16"/>
                <w:szCs w:val="16"/>
                <w:lang w:val="en-US" w:eastAsia="zh-CN"/>
              </w:rPr>
            </w:pPr>
            <w:r>
              <w:rPr>
                <w:rFonts w:hint="eastAsia" w:ascii="思源黑体 CN Normal" w:hAnsi="思源黑体 CN Normal" w:eastAsia="思源黑体 CN Normal" w:cs="Times New Roman"/>
                <w:color w:val="auto"/>
                <w:sz w:val="16"/>
                <w:szCs w:val="16"/>
              </w:rPr>
              <w:t xml:space="preserve"> </w:t>
            </w:r>
            <w:r>
              <w:rPr>
                <w:rFonts w:hint="eastAsia" w:ascii="思源黑体 CN Normal" w:hAnsi="思源黑体 CN Normal" w:eastAsia="思源黑体 CN Normal" w:cs="Times New Roman"/>
                <w:color w:val="auto"/>
                <w:sz w:val="16"/>
                <w:szCs w:val="16"/>
                <w:lang w:val="en-US" w:eastAsia="zh-CN"/>
              </w:rPr>
              <w:t>33</w:t>
            </w:r>
            <w:r>
              <w:rPr>
                <w:rFonts w:ascii="思源黑体 CN Normal" w:hAnsi="思源黑体 CN Normal" w:eastAsia="思源黑体 CN Normal" w:cs="Times New Roman"/>
                <w:color w:val="auto"/>
                <w:sz w:val="16"/>
                <w:szCs w:val="16"/>
              </w:rPr>
              <w:t>±2 dBm</w:t>
            </w:r>
          </w:p>
        </w:tc>
      </w:tr>
      <w:tr w14:paraId="3E49EC25">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760" w:type="pct"/>
            <w:vMerge w:val="restart"/>
            <w:vAlign w:val="center"/>
          </w:tcPr>
          <w:p w14:paraId="3668B223">
            <w:pPr>
              <w:snapToGrid w:val="0"/>
              <w:rPr>
                <w:rFonts w:hint="eastAsia" w:ascii="思源黑体 CN Normal" w:hAnsi="思源黑体 CN Normal" w:eastAsia="思源黑体 CN Normal" w:cs="Times New Roman"/>
                <w:b/>
                <w:bCs/>
                <w:color w:val="262626"/>
                <w:sz w:val="16"/>
                <w:szCs w:val="16"/>
              </w:rPr>
            </w:pPr>
            <w:r>
              <w:rPr>
                <w:rFonts w:ascii="思源黑体 CN Normal" w:hAnsi="思源黑体 CN Normal" w:eastAsia="思源黑体 CN Normal" w:cs="Times New Roman"/>
                <w:b w:val="0"/>
                <w:bCs w:val="0"/>
                <w:color w:val="262626"/>
                <w:sz w:val="16"/>
                <w:szCs w:val="16"/>
              </w:rPr>
              <w:t xml:space="preserve">Spurious Emission </w:t>
            </w:r>
          </w:p>
        </w:tc>
        <w:tc>
          <w:tcPr>
            <w:tcW w:w="1054" w:type="pct"/>
            <w:vAlign w:val="center"/>
          </w:tcPr>
          <w:p w14:paraId="6986B045">
            <w:pPr>
              <w:snapToGrid w:val="0"/>
              <w:rPr>
                <w:rFonts w:hint="eastAsia" w:ascii="思源黑体 CN Normal" w:hAnsi="思源黑体 CN Normal" w:eastAsia="思源黑体 CN Normal" w:cs="Times New Roman"/>
                <w:color w:val="auto"/>
                <w:sz w:val="16"/>
                <w:szCs w:val="16"/>
              </w:rPr>
            </w:pPr>
            <w:r>
              <w:rPr>
                <w:rFonts w:hint="eastAsia" w:ascii="思源黑体 CN Normal" w:hAnsi="思源黑体 CN Normal" w:eastAsia="思源黑体 CN Normal" w:cs="Times New Roman"/>
                <w:color w:val="auto"/>
                <w:sz w:val="16"/>
                <w:szCs w:val="16"/>
              </w:rPr>
              <w:t>9KHz-1GHz</w:t>
            </w:r>
          </w:p>
        </w:tc>
        <w:tc>
          <w:tcPr>
            <w:tcW w:w="3184" w:type="pct"/>
            <w:gridSpan w:val="4"/>
            <w:noWrap/>
            <w:vAlign w:val="center"/>
          </w:tcPr>
          <w:p w14:paraId="0C78F766">
            <w:pPr>
              <w:snapToGrid w:val="0"/>
              <w:jc w:val="center"/>
              <w:rPr>
                <w:rFonts w:hint="eastAsia" w:ascii="思源黑体 CN Normal" w:hAnsi="思源黑体 CN Normal" w:eastAsia="思源黑体 CN Normal" w:cs="Times New Roman"/>
                <w:color w:val="auto"/>
                <w:sz w:val="16"/>
                <w:szCs w:val="16"/>
              </w:rPr>
            </w:pPr>
            <w:r>
              <w:rPr>
                <w:rFonts w:hint="eastAsia" w:ascii="思源黑体 CN Normal" w:hAnsi="思源黑体 CN Normal" w:eastAsia="思源黑体 CN Normal" w:cs="Times New Roman"/>
                <w:color w:val="auto"/>
                <w:sz w:val="16"/>
                <w:szCs w:val="16"/>
              </w:rPr>
              <w:t>≦</w:t>
            </w:r>
            <w:r>
              <w:rPr>
                <w:rFonts w:ascii="思源黑体 CN Normal" w:hAnsi="思源黑体 CN Normal" w:eastAsia="思源黑体 CN Normal" w:cs="Times New Roman"/>
                <w:color w:val="auto"/>
                <w:sz w:val="16"/>
                <w:szCs w:val="16"/>
              </w:rPr>
              <w:t xml:space="preserve"> -36dBm</w:t>
            </w:r>
          </w:p>
        </w:tc>
      </w:tr>
      <w:tr w14:paraId="00BF1926">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760" w:type="pct"/>
            <w:vMerge w:val="continue"/>
            <w:vAlign w:val="center"/>
          </w:tcPr>
          <w:p w14:paraId="0C1B86FA">
            <w:pPr>
              <w:snapToGrid w:val="0"/>
              <w:rPr>
                <w:rFonts w:hint="eastAsia" w:ascii="思源黑体 CN Normal" w:hAnsi="思源黑体 CN Normal" w:eastAsia="思源黑体 CN Normal" w:cs="Times New Roman"/>
                <w:b/>
                <w:bCs/>
                <w:color w:val="262626"/>
                <w:sz w:val="16"/>
                <w:szCs w:val="16"/>
              </w:rPr>
            </w:pPr>
          </w:p>
        </w:tc>
        <w:tc>
          <w:tcPr>
            <w:tcW w:w="1054" w:type="pct"/>
            <w:vAlign w:val="center"/>
          </w:tcPr>
          <w:p w14:paraId="1715E078">
            <w:pPr>
              <w:snapToGrid w:val="0"/>
              <w:rPr>
                <w:rFonts w:hint="eastAsia" w:ascii="思源黑体 CN Normal" w:hAnsi="思源黑体 CN Normal" w:eastAsia="思源黑体 CN Normal" w:cs="Times New Roman"/>
                <w:color w:val="auto"/>
                <w:sz w:val="16"/>
                <w:szCs w:val="16"/>
              </w:rPr>
            </w:pPr>
            <w:r>
              <w:rPr>
                <w:rFonts w:hint="eastAsia" w:ascii="思源黑体 CN Normal" w:hAnsi="思源黑体 CN Normal" w:eastAsia="思源黑体 CN Normal" w:cs="Times New Roman"/>
                <w:color w:val="auto"/>
                <w:sz w:val="16"/>
                <w:szCs w:val="16"/>
              </w:rPr>
              <w:t>1GHz-12.75GHz</w:t>
            </w:r>
          </w:p>
        </w:tc>
        <w:tc>
          <w:tcPr>
            <w:tcW w:w="3184" w:type="pct"/>
            <w:gridSpan w:val="4"/>
            <w:noWrap/>
            <w:vAlign w:val="center"/>
          </w:tcPr>
          <w:p w14:paraId="55FA7648">
            <w:pPr>
              <w:snapToGrid w:val="0"/>
              <w:jc w:val="center"/>
              <w:rPr>
                <w:rFonts w:hint="eastAsia" w:ascii="思源黑体 CN Normal" w:hAnsi="思源黑体 CN Normal" w:eastAsia="思源黑体 CN Normal" w:cs="Times New Roman"/>
                <w:color w:val="auto"/>
                <w:sz w:val="16"/>
                <w:szCs w:val="16"/>
              </w:rPr>
            </w:pPr>
            <w:r>
              <w:rPr>
                <w:rFonts w:hint="eastAsia" w:ascii="思源黑体 CN Normal" w:hAnsi="思源黑体 CN Normal" w:eastAsia="思源黑体 CN Normal" w:cs="Times New Roman"/>
                <w:color w:val="auto"/>
                <w:sz w:val="16"/>
                <w:szCs w:val="16"/>
              </w:rPr>
              <w:t>≦</w:t>
            </w:r>
            <w:r>
              <w:rPr>
                <w:rFonts w:ascii="思源黑体 CN Normal" w:hAnsi="思源黑体 CN Normal" w:eastAsia="思源黑体 CN Normal" w:cs="Times New Roman"/>
                <w:color w:val="auto"/>
                <w:sz w:val="16"/>
                <w:szCs w:val="16"/>
              </w:rPr>
              <w:t xml:space="preserve"> -30dBm</w:t>
            </w:r>
          </w:p>
        </w:tc>
      </w:tr>
      <w:tr w14:paraId="37DAFA3B">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760" w:type="pct"/>
            <w:vMerge w:val="restart"/>
            <w:shd w:val="clear" w:color="auto" w:fill="D0E6F6"/>
            <w:vAlign w:val="center"/>
          </w:tcPr>
          <w:p w14:paraId="37F0795E">
            <w:pPr>
              <w:snapToGrid w:val="0"/>
              <w:rPr>
                <w:rFonts w:hint="eastAsia" w:ascii="思源黑体 CN Normal" w:hAnsi="思源黑体 CN Normal" w:eastAsia="思源黑体 CN Normal" w:cs="Times New Roman"/>
                <w:b/>
                <w:bCs/>
                <w:color w:val="262626"/>
                <w:sz w:val="16"/>
                <w:szCs w:val="16"/>
              </w:rPr>
            </w:pPr>
            <w:r>
              <w:rPr>
                <w:rFonts w:ascii="思源黑体 CN Normal" w:hAnsi="思源黑体 CN Normal" w:eastAsia="思源黑体 CN Normal" w:cs="Times New Roman"/>
                <w:b w:val="0"/>
                <w:bCs w:val="0"/>
                <w:color w:val="262626"/>
                <w:sz w:val="16"/>
                <w:szCs w:val="16"/>
              </w:rPr>
              <w:t>ACRR</w:t>
            </w:r>
          </w:p>
        </w:tc>
        <w:tc>
          <w:tcPr>
            <w:tcW w:w="1054" w:type="pct"/>
            <w:shd w:val="clear" w:color="auto" w:fill="D0E6F6"/>
            <w:vAlign w:val="center"/>
          </w:tcPr>
          <w:p w14:paraId="1F6CD328">
            <w:pPr>
              <w:snapToGrid w:val="0"/>
              <w:rPr>
                <w:rFonts w:hint="eastAsia" w:ascii="思源黑体 CN Normal" w:hAnsi="思源黑体 CN Normal" w:eastAsia="思源黑体 CN Normal" w:cs="Times New Roman"/>
                <w:color w:val="auto"/>
                <w:sz w:val="16"/>
                <w:szCs w:val="16"/>
              </w:rPr>
            </w:pPr>
            <w:r>
              <w:rPr>
                <w:rFonts w:hint="eastAsia" w:ascii="思源黑体 CN Normal" w:hAnsi="思源黑体 CN Normal" w:eastAsia="思源黑体 CN Normal" w:cs="Times New Roman"/>
                <w:color w:val="auto"/>
                <w:sz w:val="16"/>
                <w:szCs w:val="16"/>
              </w:rPr>
              <w:t>±</w:t>
            </w:r>
            <w:r>
              <w:rPr>
                <w:rFonts w:ascii="思源黑体 CN Normal" w:hAnsi="思源黑体 CN Normal" w:eastAsia="思源黑体 CN Normal" w:cs="Times New Roman"/>
                <w:color w:val="auto"/>
                <w:sz w:val="16"/>
                <w:szCs w:val="16"/>
              </w:rPr>
              <w:t>20/100MHz</w:t>
            </w:r>
          </w:p>
        </w:tc>
        <w:tc>
          <w:tcPr>
            <w:tcW w:w="846" w:type="pct"/>
            <w:shd w:val="clear" w:color="auto" w:fill="D0E6F6"/>
            <w:noWrap/>
            <w:vAlign w:val="center"/>
          </w:tcPr>
          <w:p w14:paraId="2CED6E5D">
            <w:pPr>
              <w:snapToGrid w:val="0"/>
              <w:jc w:val="center"/>
              <w:rPr>
                <w:rFonts w:hint="eastAsia" w:ascii="思源黑体 CN Normal" w:hAnsi="思源黑体 CN Normal" w:eastAsia="思源黑体 CN Normal" w:cs="Times New Roman"/>
                <w:color w:val="auto"/>
                <w:sz w:val="16"/>
                <w:szCs w:val="16"/>
              </w:rPr>
            </w:pPr>
            <w:r>
              <w:rPr>
                <w:rFonts w:hint="eastAsia" w:ascii="思源黑体 CN Normal" w:hAnsi="思源黑体 CN Normal" w:eastAsia="思源黑体 CN Normal" w:cs="Times New Roman"/>
                <w:color w:val="auto"/>
                <w:sz w:val="16"/>
                <w:szCs w:val="16"/>
              </w:rPr>
              <w:t>≦</w:t>
            </w:r>
            <w:r>
              <w:rPr>
                <w:rFonts w:ascii="思源黑体 CN Normal" w:hAnsi="思源黑体 CN Normal" w:eastAsia="思源黑体 CN Normal" w:cs="Times New Roman"/>
                <w:color w:val="auto"/>
                <w:sz w:val="16"/>
                <w:szCs w:val="16"/>
              </w:rPr>
              <w:t>-36dBc/30KHz</w:t>
            </w:r>
          </w:p>
        </w:tc>
        <w:tc>
          <w:tcPr>
            <w:tcW w:w="813" w:type="pct"/>
            <w:shd w:val="clear" w:color="auto" w:fill="D0E6F6"/>
            <w:noWrap/>
            <w:vAlign w:val="center"/>
          </w:tcPr>
          <w:p w14:paraId="4ABF7B4B">
            <w:pPr>
              <w:snapToGrid w:val="0"/>
              <w:jc w:val="center"/>
              <w:rPr>
                <w:rFonts w:hint="eastAsia" w:ascii="思源黑体 CN Normal" w:hAnsi="思源黑体 CN Normal" w:eastAsia="思源黑体 CN Normal" w:cs="Times New Roman"/>
                <w:color w:val="auto"/>
                <w:sz w:val="16"/>
                <w:szCs w:val="16"/>
              </w:rPr>
            </w:pPr>
            <w:r>
              <w:rPr>
                <w:rFonts w:hint="eastAsia" w:ascii="思源黑体 CN Normal" w:hAnsi="思源黑体 CN Normal" w:eastAsia="思源黑体 CN Normal" w:cs="Times New Roman"/>
                <w:color w:val="auto"/>
                <w:sz w:val="16"/>
                <w:szCs w:val="16"/>
              </w:rPr>
              <w:t>≦</w:t>
            </w:r>
            <w:r>
              <w:rPr>
                <w:rFonts w:ascii="思源黑体 CN Normal" w:hAnsi="思源黑体 CN Normal" w:eastAsia="思源黑体 CN Normal" w:cs="Times New Roman"/>
                <w:color w:val="auto"/>
                <w:sz w:val="16"/>
                <w:szCs w:val="16"/>
              </w:rPr>
              <w:t>-36dBc/30KHz</w:t>
            </w:r>
          </w:p>
        </w:tc>
        <w:tc>
          <w:tcPr>
            <w:tcW w:w="795" w:type="pct"/>
            <w:shd w:val="clear" w:color="auto" w:fill="D0E6F6"/>
            <w:vAlign w:val="center"/>
          </w:tcPr>
          <w:p w14:paraId="2BAFAE8B">
            <w:pPr>
              <w:snapToGrid w:val="0"/>
              <w:jc w:val="center"/>
              <w:rPr>
                <w:rFonts w:hint="eastAsia" w:ascii="思源黑体 CN Normal" w:hAnsi="思源黑体 CN Normal" w:eastAsia="思源黑体 CN Normal" w:cs="Times New Roman"/>
                <w:color w:val="auto"/>
                <w:sz w:val="16"/>
                <w:szCs w:val="16"/>
              </w:rPr>
            </w:pPr>
            <w:r>
              <w:rPr>
                <w:rFonts w:hint="eastAsia" w:ascii="思源黑体 CN Normal" w:hAnsi="思源黑体 CN Normal" w:eastAsia="思源黑体 CN Normal" w:cs="Times New Roman"/>
                <w:color w:val="auto"/>
                <w:sz w:val="16"/>
                <w:szCs w:val="16"/>
              </w:rPr>
              <w:t>≦</w:t>
            </w:r>
            <w:r>
              <w:rPr>
                <w:rFonts w:ascii="思源黑体 CN Normal" w:hAnsi="思源黑体 CN Normal" w:eastAsia="思源黑体 CN Normal" w:cs="Times New Roman"/>
                <w:color w:val="auto"/>
                <w:sz w:val="16"/>
                <w:szCs w:val="16"/>
              </w:rPr>
              <w:t>-36dBc/30KHz</w:t>
            </w:r>
          </w:p>
        </w:tc>
        <w:tc>
          <w:tcPr>
            <w:tcW w:w="728" w:type="pct"/>
            <w:shd w:val="clear" w:color="auto" w:fill="D0E6F6"/>
            <w:vAlign w:val="center"/>
          </w:tcPr>
          <w:p w14:paraId="1D668065">
            <w:pPr>
              <w:snapToGrid w:val="0"/>
              <w:jc w:val="center"/>
              <w:rPr>
                <w:rFonts w:hint="eastAsia" w:ascii="思源黑体 CN Normal" w:hAnsi="思源黑体 CN Normal" w:eastAsia="思源黑体 CN Normal" w:cs="Times New Roman"/>
                <w:color w:val="auto"/>
                <w:kern w:val="2"/>
                <w:sz w:val="16"/>
                <w:szCs w:val="16"/>
                <w:lang w:val="en-US" w:eastAsia="zh-CN" w:bidi="ar-SA"/>
              </w:rPr>
            </w:pPr>
            <w:r>
              <w:rPr>
                <w:rFonts w:hint="eastAsia" w:ascii="思源黑体 CN Normal" w:hAnsi="思源黑体 CN Normal" w:eastAsia="思源黑体 CN Normal" w:cs="Times New Roman"/>
                <w:color w:val="auto"/>
                <w:sz w:val="16"/>
                <w:szCs w:val="16"/>
              </w:rPr>
              <w:t>≦</w:t>
            </w:r>
            <w:r>
              <w:rPr>
                <w:rFonts w:ascii="思源黑体 CN Normal" w:hAnsi="思源黑体 CN Normal" w:eastAsia="思源黑体 CN Normal" w:cs="Times New Roman"/>
                <w:color w:val="auto"/>
                <w:sz w:val="16"/>
                <w:szCs w:val="16"/>
              </w:rPr>
              <w:t>-36dBc/30KHz</w:t>
            </w:r>
          </w:p>
        </w:tc>
      </w:tr>
      <w:tr w14:paraId="57C9AB5C">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760" w:type="pct"/>
            <w:vMerge w:val="continue"/>
            <w:shd w:val="clear" w:color="auto" w:fill="D0E6F6"/>
            <w:vAlign w:val="center"/>
          </w:tcPr>
          <w:p w14:paraId="44F4D26D">
            <w:pPr>
              <w:snapToGrid w:val="0"/>
              <w:rPr>
                <w:rFonts w:hint="eastAsia" w:ascii="思源黑体 CN Normal" w:hAnsi="思源黑体 CN Normal" w:eastAsia="思源黑体 CN Normal" w:cs="Times New Roman"/>
                <w:b/>
                <w:bCs/>
                <w:color w:val="262626"/>
                <w:sz w:val="16"/>
                <w:szCs w:val="16"/>
              </w:rPr>
            </w:pPr>
          </w:p>
        </w:tc>
        <w:tc>
          <w:tcPr>
            <w:tcW w:w="1054" w:type="pct"/>
            <w:shd w:val="clear" w:color="auto" w:fill="D0E6F6"/>
            <w:vAlign w:val="center"/>
          </w:tcPr>
          <w:p w14:paraId="7F398B7E">
            <w:pPr>
              <w:snapToGrid w:val="0"/>
              <w:rPr>
                <w:rFonts w:hint="eastAsia" w:ascii="思源黑体 CN Normal" w:hAnsi="思源黑体 CN Normal" w:eastAsia="思源黑体 CN Normal" w:cs="Times New Roman"/>
                <w:color w:val="262626"/>
                <w:sz w:val="16"/>
                <w:szCs w:val="16"/>
              </w:rPr>
            </w:pPr>
            <w:r>
              <w:rPr>
                <w:rFonts w:hint="eastAsia" w:ascii="思源黑体 CN Normal" w:hAnsi="思源黑体 CN Normal" w:eastAsia="思源黑体 CN Normal" w:cs="Times New Roman"/>
                <w:color w:val="262626"/>
                <w:sz w:val="16"/>
                <w:szCs w:val="16"/>
              </w:rPr>
              <w:t>±</w:t>
            </w:r>
            <w:r>
              <w:rPr>
                <w:rFonts w:ascii="思源黑体 CN Normal" w:hAnsi="思源黑体 CN Normal" w:eastAsia="思源黑体 CN Normal" w:cs="Times New Roman"/>
                <w:color w:val="262626"/>
                <w:sz w:val="16"/>
                <w:szCs w:val="16"/>
              </w:rPr>
              <w:t>40/200MHz</w:t>
            </w:r>
          </w:p>
        </w:tc>
        <w:tc>
          <w:tcPr>
            <w:tcW w:w="846" w:type="pct"/>
            <w:shd w:val="clear" w:color="auto" w:fill="D0E6F6"/>
            <w:noWrap/>
            <w:vAlign w:val="center"/>
          </w:tcPr>
          <w:p w14:paraId="5DA95031">
            <w:pPr>
              <w:snapToGrid w:val="0"/>
              <w:jc w:val="center"/>
              <w:rPr>
                <w:rFonts w:hint="eastAsia" w:ascii="思源黑体 CN Normal" w:hAnsi="思源黑体 CN Normal" w:eastAsia="思源黑体 CN Normal" w:cs="Times New Roman"/>
                <w:color w:val="262626"/>
                <w:sz w:val="16"/>
                <w:szCs w:val="16"/>
              </w:rPr>
            </w:pPr>
            <w:r>
              <w:rPr>
                <w:rFonts w:hint="eastAsia" w:ascii="思源黑体 CN Normal" w:hAnsi="思源黑体 CN Normal" w:eastAsia="思源黑体 CN Normal" w:cs="Times New Roman"/>
                <w:color w:val="262626"/>
                <w:sz w:val="16"/>
                <w:szCs w:val="16"/>
              </w:rPr>
              <w:t>≦</w:t>
            </w:r>
            <w:r>
              <w:rPr>
                <w:rFonts w:ascii="思源黑体 CN Normal" w:hAnsi="思源黑体 CN Normal" w:eastAsia="思源黑体 CN Normal" w:cs="Times New Roman"/>
                <w:color w:val="262626"/>
                <w:sz w:val="16"/>
                <w:szCs w:val="16"/>
              </w:rPr>
              <w:t>-40dBc/30KHz</w:t>
            </w:r>
          </w:p>
        </w:tc>
        <w:tc>
          <w:tcPr>
            <w:tcW w:w="813" w:type="pct"/>
            <w:shd w:val="clear" w:color="auto" w:fill="D0E6F6"/>
            <w:noWrap/>
            <w:vAlign w:val="center"/>
          </w:tcPr>
          <w:p w14:paraId="02A9476C">
            <w:pPr>
              <w:snapToGrid w:val="0"/>
              <w:jc w:val="center"/>
              <w:rPr>
                <w:rFonts w:hint="eastAsia" w:ascii="思源黑体 CN Normal" w:hAnsi="思源黑体 CN Normal" w:eastAsia="思源黑体 CN Normal" w:cs="Times New Roman"/>
                <w:color w:val="262626"/>
                <w:sz w:val="16"/>
                <w:szCs w:val="16"/>
              </w:rPr>
            </w:pPr>
            <w:r>
              <w:rPr>
                <w:rFonts w:hint="eastAsia" w:ascii="思源黑体 CN Normal" w:hAnsi="思源黑体 CN Normal" w:eastAsia="思源黑体 CN Normal" w:cs="Times New Roman"/>
                <w:color w:val="262626"/>
                <w:sz w:val="16"/>
                <w:szCs w:val="16"/>
              </w:rPr>
              <w:t>≦</w:t>
            </w:r>
            <w:r>
              <w:rPr>
                <w:rFonts w:ascii="思源黑体 CN Normal" w:hAnsi="思源黑体 CN Normal" w:eastAsia="思源黑体 CN Normal" w:cs="Times New Roman"/>
                <w:color w:val="262626"/>
                <w:sz w:val="16"/>
                <w:szCs w:val="16"/>
              </w:rPr>
              <w:t>-40dBc/30KHz</w:t>
            </w:r>
          </w:p>
        </w:tc>
        <w:tc>
          <w:tcPr>
            <w:tcW w:w="795" w:type="pct"/>
            <w:shd w:val="clear" w:color="auto" w:fill="D0E6F6"/>
            <w:vAlign w:val="center"/>
          </w:tcPr>
          <w:p w14:paraId="43764589">
            <w:pPr>
              <w:snapToGrid w:val="0"/>
              <w:jc w:val="center"/>
              <w:rPr>
                <w:rFonts w:hint="eastAsia" w:ascii="思源黑体 CN Normal" w:hAnsi="思源黑体 CN Normal" w:eastAsia="思源黑体 CN Normal" w:cs="Times New Roman"/>
                <w:color w:val="262626"/>
                <w:sz w:val="16"/>
                <w:szCs w:val="16"/>
              </w:rPr>
            </w:pPr>
            <w:r>
              <w:rPr>
                <w:rFonts w:hint="eastAsia" w:ascii="思源黑体 CN Normal" w:hAnsi="思源黑体 CN Normal" w:eastAsia="思源黑体 CN Normal" w:cs="Times New Roman"/>
                <w:color w:val="262626"/>
                <w:sz w:val="16"/>
                <w:szCs w:val="16"/>
              </w:rPr>
              <w:t>≦</w:t>
            </w:r>
            <w:r>
              <w:rPr>
                <w:rFonts w:ascii="思源黑体 CN Normal" w:hAnsi="思源黑体 CN Normal" w:eastAsia="思源黑体 CN Normal" w:cs="Times New Roman"/>
                <w:color w:val="262626"/>
                <w:sz w:val="16"/>
                <w:szCs w:val="16"/>
              </w:rPr>
              <w:t>-40dBc/30KHz</w:t>
            </w:r>
          </w:p>
        </w:tc>
        <w:tc>
          <w:tcPr>
            <w:tcW w:w="728" w:type="pct"/>
            <w:shd w:val="clear" w:color="auto" w:fill="D0E6F6"/>
            <w:vAlign w:val="center"/>
          </w:tcPr>
          <w:p w14:paraId="68D6904B">
            <w:pPr>
              <w:snapToGrid w:val="0"/>
              <w:jc w:val="center"/>
              <w:rPr>
                <w:rFonts w:hint="eastAsia" w:ascii="思源黑体 CN Normal" w:hAnsi="思源黑体 CN Normal" w:eastAsia="思源黑体 CN Normal" w:cs="Times New Roman"/>
                <w:color w:val="262626"/>
                <w:kern w:val="2"/>
                <w:sz w:val="16"/>
                <w:szCs w:val="16"/>
                <w:lang w:val="en-US" w:eastAsia="zh-CN" w:bidi="ar-SA"/>
              </w:rPr>
            </w:pPr>
            <w:r>
              <w:rPr>
                <w:rFonts w:hint="eastAsia" w:ascii="思源黑体 CN Normal" w:hAnsi="思源黑体 CN Normal" w:eastAsia="思源黑体 CN Normal" w:cs="Times New Roman"/>
                <w:color w:val="262626"/>
                <w:sz w:val="16"/>
                <w:szCs w:val="16"/>
              </w:rPr>
              <w:t>≦</w:t>
            </w:r>
            <w:r>
              <w:rPr>
                <w:rFonts w:ascii="思源黑体 CN Normal" w:hAnsi="思源黑体 CN Normal" w:eastAsia="思源黑体 CN Normal" w:cs="Times New Roman"/>
                <w:color w:val="262626"/>
                <w:sz w:val="16"/>
                <w:szCs w:val="16"/>
              </w:rPr>
              <w:t>-40dBc/30KHz</w:t>
            </w:r>
          </w:p>
        </w:tc>
      </w:tr>
      <w:tr w14:paraId="6A9A3021">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1815" w:type="pct"/>
            <w:gridSpan w:val="2"/>
            <w:vAlign w:val="center"/>
          </w:tcPr>
          <w:p w14:paraId="2FCDACF5">
            <w:pPr>
              <w:snapToGrid w:val="0"/>
              <w:rPr>
                <w:rFonts w:hint="eastAsia" w:ascii="思源黑体 CN Normal" w:hAnsi="思源黑体 CN Normal" w:eastAsia="思源黑体 CN Normal" w:cs="Times New Roman"/>
                <w:b/>
                <w:bCs/>
                <w:color w:val="262626"/>
                <w:sz w:val="16"/>
                <w:szCs w:val="16"/>
              </w:rPr>
            </w:pPr>
            <w:r>
              <w:rPr>
                <w:rFonts w:ascii="思源黑体 CN Normal" w:hAnsi="思源黑体 CN Normal" w:eastAsia="思源黑体 CN Normal" w:cs="Times New Roman"/>
                <w:b w:val="0"/>
                <w:bCs w:val="0"/>
                <w:color w:val="262626"/>
                <w:sz w:val="16"/>
                <w:szCs w:val="16"/>
              </w:rPr>
              <w:t>EVM</w:t>
            </w:r>
          </w:p>
        </w:tc>
        <w:tc>
          <w:tcPr>
            <w:tcW w:w="3184" w:type="pct"/>
            <w:gridSpan w:val="4"/>
            <w:noWrap/>
            <w:vAlign w:val="center"/>
          </w:tcPr>
          <w:p w14:paraId="07B49EF4">
            <w:pPr>
              <w:snapToGrid w:val="0"/>
              <w:jc w:val="center"/>
              <w:rPr>
                <w:rFonts w:hint="default" w:ascii="思源黑体 CN Normal" w:hAnsi="思源黑体 CN Normal" w:eastAsia="思源黑体 CN Normal" w:cs="Times New Roman"/>
                <w:color w:val="262626"/>
                <w:sz w:val="16"/>
                <w:szCs w:val="16"/>
                <w:lang w:val="en-US" w:eastAsia="zh-CN"/>
              </w:rPr>
            </w:pPr>
            <w:r>
              <w:rPr>
                <w:rFonts w:hint="eastAsia" w:ascii="思源黑体 CN Normal" w:hAnsi="思源黑体 CN Normal" w:eastAsia="思源黑体 CN Normal" w:cs="Times New Roman"/>
                <w:color w:val="262626"/>
                <w:sz w:val="16"/>
                <w:szCs w:val="16"/>
                <w:lang w:val="en-US" w:eastAsia="zh-CN"/>
              </w:rPr>
              <w:t xml:space="preserve">FDD: </w:t>
            </w:r>
            <w:r>
              <w:rPr>
                <w:rFonts w:hint="eastAsia" w:ascii="思源黑体 CN Normal" w:hAnsi="思源黑体 CN Normal" w:eastAsia="思源黑体 CN Normal" w:cs="Times New Roman"/>
                <w:color w:val="262626"/>
                <w:sz w:val="16"/>
                <w:szCs w:val="16"/>
              </w:rPr>
              <w:t>≦</w:t>
            </w:r>
            <w:r>
              <w:rPr>
                <w:rFonts w:ascii="思源黑体 CN Normal" w:hAnsi="思源黑体 CN Normal" w:eastAsia="思源黑体 CN Normal" w:cs="Times New Roman"/>
                <w:color w:val="262626"/>
                <w:sz w:val="16"/>
                <w:szCs w:val="16"/>
              </w:rPr>
              <w:t xml:space="preserve"> </w:t>
            </w:r>
            <w:r>
              <w:rPr>
                <w:rFonts w:hint="eastAsia" w:ascii="思源黑体 CN Normal" w:hAnsi="思源黑体 CN Normal" w:eastAsia="思源黑体 CN Normal" w:cs="Times New Roman"/>
                <w:color w:val="262626"/>
                <w:sz w:val="16"/>
                <w:szCs w:val="16"/>
              </w:rPr>
              <w:t>8</w:t>
            </w:r>
            <w:r>
              <w:rPr>
                <w:rFonts w:ascii="思源黑体 CN Normal" w:hAnsi="思源黑体 CN Normal" w:eastAsia="思源黑体 CN Normal" w:cs="Times New Roman"/>
                <w:color w:val="262626"/>
                <w:sz w:val="16"/>
                <w:szCs w:val="16"/>
              </w:rPr>
              <w:t>%</w:t>
            </w:r>
            <w:r>
              <w:rPr>
                <w:rFonts w:hint="eastAsia" w:ascii="思源黑体 CN Normal" w:hAnsi="思源黑体 CN Normal" w:eastAsia="思源黑体 CN Normal" w:cs="Times New Roman"/>
                <w:color w:val="262626"/>
                <w:sz w:val="16"/>
                <w:szCs w:val="16"/>
                <w:lang w:val="en-US" w:eastAsia="zh-CN"/>
              </w:rPr>
              <w:t xml:space="preserve">  TDD: </w:t>
            </w:r>
            <w:r>
              <w:rPr>
                <w:rFonts w:hint="eastAsia" w:ascii="思源黑体 CN Normal" w:hAnsi="思源黑体 CN Normal" w:eastAsia="思源黑体 CN Normal" w:cs="Times New Roman"/>
                <w:color w:val="262626"/>
                <w:sz w:val="16"/>
                <w:szCs w:val="16"/>
              </w:rPr>
              <w:t>≦</w:t>
            </w:r>
            <w:r>
              <w:rPr>
                <w:rFonts w:ascii="思源黑体 CN Normal" w:hAnsi="思源黑体 CN Normal" w:eastAsia="思源黑体 CN Normal" w:cs="Times New Roman"/>
                <w:color w:val="262626"/>
                <w:sz w:val="16"/>
                <w:szCs w:val="16"/>
              </w:rPr>
              <w:t xml:space="preserve"> </w:t>
            </w:r>
            <w:r>
              <w:rPr>
                <w:rFonts w:hint="eastAsia" w:ascii="思源黑体 CN Normal" w:hAnsi="思源黑体 CN Normal" w:eastAsia="思源黑体 CN Normal" w:cs="Times New Roman"/>
                <w:color w:val="262626"/>
                <w:sz w:val="16"/>
                <w:szCs w:val="16"/>
                <w:lang w:val="en-US" w:eastAsia="zh-CN"/>
              </w:rPr>
              <w:t>3.5</w:t>
            </w:r>
            <w:r>
              <w:rPr>
                <w:rFonts w:ascii="思源黑体 CN Normal" w:hAnsi="思源黑体 CN Normal" w:eastAsia="思源黑体 CN Normal" w:cs="Times New Roman"/>
                <w:color w:val="262626"/>
                <w:sz w:val="16"/>
                <w:szCs w:val="16"/>
              </w:rPr>
              <w:t>%</w:t>
            </w:r>
          </w:p>
        </w:tc>
      </w:tr>
      <w:tr w14:paraId="4A994058">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1815" w:type="pct"/>
            <w:gridSpan w:val="2"/>
            <w:shd w:val="clear" w:color="auto" w:fill="D0E6F6"/>
            <w:vAlign w:val="center"/>
          </w:tcPr>
          <w:p w14:paraId="221FC4CC">
            <w:pPr>
              <w:snapToGrid w:val="0"/>
              <w:rPr>
                <w:rFonts w:hint="eastAsia" w:ascii="思源黑体 CN Normal" w:hAnsi="思源黑体 CN Normal" w:eastAsia="思源黑体 CN Normal" w:cs="Times New Roman"/>
                <w:b/>
                <w:bCs/>
                <w:color w:val="262626"/>
                <w:sz w:val="16"/>
                <w:szCs w:val="16"/>
              </w:rPr>
            </w:pPr>
            <w:r>
              <w:rPr>
                <w:rFonts w:ascii="思源黑体 CN Normal" w:hAnsi="思源黑体 CN Normal" w:eastAsia="思源黑体 CN Normal" w:cs="Times New Roman"/>
                <w:b w:val="0"/>
                <w:bCs w:val="0"/>
                <w:color w:val="262626"/>
                <w:sz w:val="16"/>
                <w:szCs w:val="16"/>
              </w:rPr>
              <w:t>Frequency Stability</w:t>
            </w:r>
          </w:p>
        </w:tc>
        <w:tc>
          <w:tcPr>
            <w:tcW w:w="3184" w:type="pct"/>
            <w:gridSpan w:val="4"/>
            <w:shd w:val="clear" w:color="auto" w:fill="D0E6F6"/>
            <w:noWrap/>
            <w:vAlign w:val="center"/>
          </w:tcPr>
          <w:p w14:paraId="30A9DEFB">
            <w:pPr>
              <w:snapToGrid w:val="0"/>
              <w:jc w:val="center"/>
              <w:rPr>
                <w:rFonts w:hint="eastAsia" w:ascii="思源黑体 CN Normal" w:hAnsi="思源黑体 CN Normal" w:eastAsia="思源黑体 CN Normal" w:cs="Times New Roman"/>
                <w:color w:val="262626"/>
                <w:sz w:val="16"/>
                <w:szCs w:val="16"/>
              </w:rPr>
            </w:pPr>
            <w:r>
              <w:rPr>
                <w:rFonts w:hint="eastAsia" w:ascii="思源黑体 CN Normal" w:hAnsi="思源黑体 CN Normal" w:eastAsia="思源黑体 CN Normal" w:cs="Times New Roman"/>
                <w:color w:val="262626"/>
                <w:sz w:val="16"/>
                <w:szCs w:val="16"/>
              </w:rPr>
              <w:t>≦</w:t>
            </w:r>
            <w:r>
              <w:rPr>
                <w:rFonts w:ascii="思源黑体 CN Normal" w:hAnsi="思源黑体 CN Normal" w:eastAsia="思源黑体 CN Normal" w:cs="Times New Roman"/>
                <w:color w:val="262626"/>
                <w:sz w:val="16"/>
                <w:szCs w:val="16"/>
              </w:rPr>
              <w:t xml:space="preserve"> ±0.01 ppm</w:t>
            </w:r>
          </w:p>
        </w:tc>
      </w:tr>
      <w:tr w14:paraId="62A9C42D">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1815" w:type="pct"/>
            <w:gridSpan w:val="2"/>
            <w:noWrap/>
            <w:vAlign w:val="center"/>
          </w:tcPr>
          <w:p w14:paraId="6DB38A7F">
            <w:pPr>
              <w:snapToGrid w:val="0"/>
              <w:rPr>
                <w:rFonts w:hint="eastAsia" w:ascii="思源黑体 CN Normal" w:hAnsi="思源黑体 CN Normal" w:eastAsia="思源黑体 CN Normal" w:cs="Times New Roman"/>
                <w:b/>
                <w:bCs/>
                <w:color w:val="262626"/>
                <w:sz w:val="16"/>
                <w:szCs w:val="16"/>
              </w:rPr>
            </w:pPr>
            <w:r>
              <w:rPr>
                <w:rFonts w:ascii="思源黑体 CN Normal" w:hAnsi="思源黑体 CN Normal" w:eastAsia="思源黑体 CN Normal" w:cs="Times New Roman"/>
                <w:b w:val="0"/>
                <w:bCs w:val="0"/>
                <w:color w:val="262626"/>
                <w:sz w:val="16"/>
                <w:szCs w:val="16"/>
              </w:rPr>
              <w:t>Noise Figure</w:t>
            </w:r>
          </w:p>
        </w:tc>
        <w:tc>
          <w:tcPr>
            <w:tcW w:w="3184" w:type="pct"/>
            <w:gridSpan w:val="4"/>
            <w:noWrap/>
            <w:vAlign w:val="center"/>
          </w:tcPr>
          <w:p w14:paraId="7554B1B7">
            <w:pPr>
              <w:snapToGrid w:val="0"/>
              <w:jc w:val="center"/>
              <w:rPr>
                <w:rFonts w:hint="eastAsia" w:ascii="思源黑体 CN Normal" w:hAnsi="思源黑体 CN Normal" w:eastAsia="思源黑体 CN Normal" w:cs="Times New Roman"/>
                <w:color w:val="262626"/>
                <w:sz w:val="16"/>
                <w:szCs w:val="16"/>
              </w:rPr>
            </w:pPr>
            <w:r>
              <w:rPr>
                <w:rFonts w:hint="eastAsia" w:ascii="思源黑体 CN Normal" w:hAnsi="思源黑体 CN Normal" w:eastAsia="思源黑体 CN Normal" w:cs="Times New Roman"/>
                <w:color w:val="262626"/>
                <w:sz w:val="16"/>
                <w:szCs w:val="16"/>
              </w:rPr>
              <w:t>≦</w:t>
            </w:r>
            <w:r>
              <w:rPr>
                <w:rFonts w:ascii="思源黑体 CN Normal" w:hAnsi="思源黑体 CN Normal" w:eastAsia="思源黑体 CN Normal" w:cs="Times New Roman"/>
                <w:color w:val="262626"/>
                <w:sz w:val="16"/>
                <w:szCs w:val="16"/>
              </w:rPr>
              <w:t xml:space="preserve"> </w:t>
            </w:r>
            <w:r>
              <w:rPr>
                <w:rFonts w:hint="eastAsia" w:ascii="思源黑体 CN Normal" w:hAnsi="思源黑体 CN Normal" w:eastAsia="思源黑体 CN Normal" w:cs="Times New Roman"/>
                <w:color w:val="262626"/>
                <w:sz w:val="16"/>
                <w:szCs w:val="16"/>
              </w:rPr>
              <w:t>6</w:t>
            </w:r>
            <w:r>
              <w:rPr>
                <w:rFonts w:ascii="思源黑体 CN Normal" w:hAnsi="思源黑体 CN Normal" w:eastAsia="思源黑体 CN Normal" w:cs="Times New Roman"/>
                <w:color w:val="262626"/>
                <w:sz w:val="16"/>
                <w:szCs w:val="16"/>
              </w:rPr>
              <w:t xml:space="preserve"> dB</w:t>
            </w:r>
          </w:p>
        </w:tc>
      </w:tr>
      <w:tr w14:paraId="2ABD454B">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1815" w:type="pct"/>
            <w:gridSpan w:val="2"/>
            <w:shd w:val="clear" w:color="auto" w:fill="D0E6F6"/>
            <w:noWrap/>
            <w:vAlign w:val="center"/>
          </w:tcPr>
          <w:p w14:paraId="5506B14F">
            <w:pPr>
              <w:snapToGrid w:val="0"/>
              <w:rPr>
                <w:rFonts w:hint="eastAsia" w:ascii="思源黑体 CN Normal" w:hAnsi="思源黑体 CN Normal" w:eastAsia="思源黑体 CN Normal" w:cs="Times New Roman"/>
                <w:b/>
                <w:bCs/>
                <w:color w:val="262626"/>
                <w:sz w:val="16"/>
                <w:szCs w:val="16"/>
              </w:rPr>
            </w:pPr>
            <w:r>
              <w:rPr>
                <w:rFonts w:ascii="思源黑体 CN Normal" w:hAnsi="思源黑体 CN Normal" w:eastAsia="思源黑体 CN Normal" w:cs="Times New Roman"/>
                <w:b w:val="0"/>
                <w:bCs w:val="0"/>
                <w:color w:val="262626"/>
                <w:sz w:val="16"/>
                <w:szCs w:val="16"/>
              </w:rPr>
              <w:t>VSWR</w:t>
            </w:r>
          </w:p>
        </w:tc>
        <w:tc>
          <w:tcPr>
            <w:tcW w:w="3184" w:type="pct"/>
            <w:gridSpan w:val="4"/>
            <w:shd w:val="clear" w:color="auto" w:fill="D0E6F6"/>
            <w:noWrap/>
            <w:vAlign w:val="center"/>
          </w:tcPr>
          <w:p w14:paraId="51D27803">
            <w:pPr>
              <w:snapToGrid w:val="0"/>
              <w:jc w:val="center"/>
              <w:rPr>
                <w:rFonts w:hint="eastAsia" w:ascii="思源黑体 CN Normal" w:hAnsi="思源黑体 CN Normal" w:eastAsia="思源黑体 CN Normal" w:cs="Times New Roman"/>
                <w:color w:val="auto"/>
                <w:sz w:val="16"/>
                <w:szCs w:val="16"/>
              </w:rPr>
            </w:pPr>
            <w:r>
              <w:rPr>
                <w:rFonts w:hint="eastAsia" w:ascii="思源黑体 CN Normal" w:hAnsi="思源黑体 CN Normal" w:eastAsia="思源黑体 CN Normal" w:cs="Times New Roman"/>
                <w:color w:val="auto"/>
                <w:sz w:val="16"/>
                <w:szCs w:val="16"/>
              </w:rPr>
              <w:t>≦</w:t>
            </w:r>
            <w:r>
              <w:rPr>
                <w:rFonts w:ascii="思源黑体 CN Normal" w:hAnsi="思源黑体 CN Normal" w:eastAsia="思源黑体 CN Normal" w:cs="Times New Roman"/>
                <w:color w:val="auto"/>
                <w:sz w:val="16"/>
                <w:szCs w:val="16"/>
              </w:rPr>
              <w:t xml:space="preserve"> </w:t>
            </w:r>
            <w:r>
              <w:rPr>
                <w:rFonts w:hint="eastAsia" w:ascii="思源黑体 CN Normal" w:hAnsi="思源黑体 CN Normal" w:eastAsia="思源黑体 CN Normal" w:cs="Times New Roman"/>
                <w:color w:val="auto"/>
                <w:sz w:val="16"/>
                <w:szCs w:val="16"/>
                <w:lang w:val="en-US" w:eastAsia="zh-CN"/>
              </w:rPr>
              <w:t>2</w:t>
            </w:r>
          </w:p>
        </w:tc>
      </w:tr>
      <w:tr w14:paraId="38BEB596">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1815" w:type="pct"/>
            <w:gridSpan w:val="2"/>
            <w:noWrap/>
            <w:vAlign w:val="center"/>
          </w:tcPr>
          <w:p w14:paraId="59E4DAE5">
            <w:pPr>
              <w:snapToGrid w:val="0"/>
              <w:rPr>
                <w:rFonts w:hint="eastAsia" w:ascii="思源黑体 CN Normal" w:hAnsi="思源黑体 CN Normal" w:eastAsia="思源黑体 CN Normal" w:cs="Times New Roman"/>
                <w:b/>
                <w:bCs/>
                <w:color w:val="262626"/>
                <w:sz w:val="16"/>
                <w:szCs w:val="16"/>
              </w:rPr>
            </w:pPr>
            <w:r>
              <w:rPr>
                <w:rFonts w:ascii="思源黑体 CN Normal" w:hAnsi="思源黑体 CN Normal" w:eastAsia="思源黑体 CN Normal" w:cs="Times New Roman"/>
                <w:b w:val="0"/>
                <w:bCs w:val="0"/>
                <w:color w:val="262626"/>
                <w:sz w:val="16"/>
                <w:szCs w:val="16"/>
              </w:rPr>
              <w:t>System Delay</w:t>
            </w:r>
          </w:p>
        </w:tc>
        <w:tc>
          <w:tcPr>
            <w:tcW w:w="3184" w:type="pct"/>
            <w:gridSpan w:val="4"/>
            <w:noWrap/>
            <w:vAlign w:val="center"/>
          </w:tcPr>
          <w:p w14:paraId="4C6F2E68">
            <w:pPr>
              <w:snapToGrid w:val="0"/>
              <w:jc w:val="center"/>
              <w:rPr>
                <w:rFonts w:hint="eastAsia" w:ascii="思源黑体 CN Normal" w:hAnsi="思源黑体 CN Normal" w:eastAsia="思源黑体 CN Normal" w:cs="Times New Roman"/>
                <w:color w:val="262626"/>
                <w:sz w:val="16"/>
                <w:szCs w:val="16"/>
              </w:rPr>
            </w:pPr>
            <w:r>
              <w:rPr>
                <w:rFonts w:hint="eastAsia" w:ascii="思源黑体 CN Normal" w:hAnsi="思源黑体 CN Normal" w:eastAsia="思源黑体 CN Normal" w:cs="Times New Roman"/>
                <w:color w:val="262626"/>
                <w:sz w:val="16"/>
                <w:szCs w:val="16"/>
              </w:rPr>
              <w:t>≦</w:t>
            </w:r>
            <w:r>
              <w:rPr>
                <w:rFonts w:ascii="思源黑体 CN Normal" w:hAnsi="思源黑体 CN Normal" w:eastAsia="思源黑体 CN Normal" w:cs="Times New Roman"/>
                <w:color w:val="262626"/>
                <w:sz w:val="16"/>
                <w:szCs w:val="16"/>
              </w:rPr>
              <w:t xml:space="preserve"> </w:t>
            </w:r>
            <w:r>
              <w:rPr>
                <w:rFonts w:hint="eastAsia" w:ascii="思源黑体 CN Normal" w:hAnsi="思源黑体 CN Normal" w:eastAsia="思源黑体 CN Normal" w:cs="Times New Roman"/>
                <w:color w:val="262626"/>
                <w:sz w:val="16"/>
                <w:szCs w:val="16"/>
                <w:lang w:val="en-US" w:eastAsia="zh-CN"/>
              </w:rPr>
              <w:t>5</w:t>
            </w:r>
            <w:r>
              <w:rPr>
                <w:rFonts w:ascii="思源黑体 CN Normal" w:hAnsi="思源黑体 CN Normal" w:eastAsia="思源黑体 CN Normal" w:cs="Times New Roman"/>
                <w:color w:val="262626"/>
                <w:sz w:val="16"/>
                <w:szCs w:val="16"/>
              </w:rPr>
              <w:t xml:space="preserve"> </w:t>
            </w:r>
            <w:r>
              <w:rPr>
                <w:rFonts w:hint="eastAsia" w:ascii="思源黑体 CN Normal" w:hAnsi="思源黑体 CN Normal" w:eastAsia="思源黑体 CN Normal" w:cs="Times New Roman"/>
                <w:color w:val="262626"/>
                <w:sz w:val="16"/>
                <w:szCs w:val="16"/>
              </w:rPr>
              <w:t>µ</w:t>
            </w:r>
            <w:r>
              <w:rPr>
                <w:rFonts w:ascii="思源黑体 CN Normal" w:hAnsi="思源黑体 CN Normal" w:eastAsia="思源黑体 CN Normal" w:cs="Times New Roman"/>
                <w:color w:val="262626"/>
                <w:sz w:val="16"/>
                <w:szCs w:val="16"/>
              </w:rPr>
              <w:t>s</w:t>
            </w:r>
          </w:p>
        </w:tc>
      </w:tr>
      <w:tr w14:paraId="2663915A">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1815" w:type="pct"/>
            <w:gridSpan w:val="2"/>
            <w:shd w:val="clear" w:color="auto" w:fill="D0E6F6"/>
            <w:vAlign w:val="center"/>
          </w:tcPr>
          <w:p w14:paraId="361ED066">
            <w:pPr>
              <w:snapToGrid w:val="0"/>
              <w:rPr>
                <w:rFonts w:hint="eastAsia" w:ascii="思源黑体 CN Normal" w:hAnsi="思源黑体 CN Normal" w:eastAsia="思源黑体 CN Normal" w:cs="Times New Roman"/>
                <w:b/>
                <w:bCs/>
                <w:color w:val="262626"/>
                <w:sz w:val="16"/>
                <w:szCs w:val="16"/>
              </w:rPr>
            </w:pPr>
            <w:r>
              <w:rPr>
                <w:rFonts w:ascii="思源黑体 CN Normal" w:hAnsi="思源黑体 CN Normal" w:eastAsia="思源黑体 CN Normal" w:cs="Times New Roman"/>
                <w:b w:val="0"/>
                <w:bCs w:val="0"/>
                <w:color w:val="262626"/>
                <w:sz w:val="16"/>
                <w:szCs w:val="16"/>
              </w:rPr>
              <w:t>RF Connector</w:t>
            </w:r>
          </w:p>
        </w:tc>
        <w:tc>
          <w:tcPr>
            <w:tcW w:w="3184" w:type="pct"/>
            <w:gridSpan w:val="4"/>
            <w:shd w:val="clear" w:color="auto" w:fill="D0E6F6"/>
            <w:noWrap/>
            <w:vAlign w:val="center"/>
          </w:tcPr>
          <w:p w14:paraId="130390F8">
            <w:pPr>
              <w:snapToGrid w:val="0"/>
              <w:jc w:val="center"/>
              <w:rPr>
                <w:rFonts w:ascii="思源黑体 CN Normal" w:hAnsi="思源黑体 CN Normal" w:eastAsia="思源黑体 CN Normal" w:cs="Times New Roman"/>
                <w:color w:val="262626"/>
                <w:sz w:val="16"/>
                <w:szCs w:val="16"/>
              </w:rPr>
            </w:pPr>
            <w:r>
              <w:rPr>
                <w:rFonts w:ascii="思源黑体 CN Normal" w:hAnsi="思源黑体 CN Normal" w:eastAsia="思源黑体 CN Normal" w:cs="Times New Roman"/>
                <w:color w:val="262626"/>
                <w:sz w:val="16"/>
                <w:szCs w:val="16"/>
              </w:rPr>
              <w:t>N-Female</w:t>
            </w:r>
          </w:p>
        </w:tc>
      </w:tr>
      <w:tr w14:paraId="2115D1BC">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1815" w:type="pct"/>
            <w:gridSpan w:val="2"/>
            <w:vAlign w:val="center"/>
          </w:tcPr>
          <w:p w14:paraId="3507F7CB">
            <w:pPr>
              <w:snapToGrid w:val="0"/>
              <w:rPr>
                <w:rFonts w:hint="eastAsia" w:ascii="思源黑体 CN Normal" w:hAnsi="思源黑体 CN Normal" w:eastAsia="思源黑体 CN Normal" w:cs="Times New Roman"/>
                <w:b/>
                <w:bCs/>
                <w:color w:val="262626"/>
                <w:sz w:val="16"/>
                <w:szCs w:val="16"/>
              </w:rPr>
            </w:pPr>
            <w:r>
              <w:rPr>
                <w:rFonts w:ascii="思源黑体 CN Normal" w:hAnsi="思源黑体 CN Normal" w:eastAsia="思源黑体 CN Normal" w:cs="Times New Roman"/>
                <w:b w:val="0"/>
                <w:bCs w:val="0"/>
                <w:color w:val="262626"/>
                <w:sz w:val="16"/>
                <w:szCs w:val="16"/>
              </w:rPr>
              <w:t>Impedance</w:t>
            </w:r>
          </w:p>
        </w:tc>
        <w:tc>
          <w:tcPr>
            <w:tcW w:w="3184" w:type="pct"/>
            <w:gridSpan w:val="4"/>
            <w:noWrap/>
            <w:vAlign w:val="center"/>
          </w:tcPr>
          <w:p w14:paraId="576FE9B6">
            <w:pPr>
              <w:snapToGrid w:val="0"/>
              <w:jc w:val="center"/>
              <w:rPr>
                <w:rFonts w:ascii="思源黑体 CN Normal" w:hAnsi="思源黑体 CN Normal" w:eastAsia="思源黑体 CN Normal" w:cs="Times New Roman"/>
                <w:color w:val="262626"/>
                <w:sz w:val="16"/>
                <w:szCs w:val="16"/>
              </w:rPr>
            </w:pPr>
            <w:r>
              <w:rPr>
                <w:rFonts w:ascii="思源黑体 CN Normal" w:hAnsi="思源黑体 CN Normal" w:eastAsia="思源黑体 CN Normal" w:cs="Times New Roman"/>
                <w:color w:val="262626"/>
                <w:sz w:val="16"/>
                <w:szCs w:val="16"/>
              </w:rPr>
              <w:t>50 Ω</w:t>
            </w:r>
          </w:p>
        </w:tc>
      </w:tr>
      <w:tr w14:paraId="723D4AEA">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1815" w:type="pct"/>
            <w:gridSpan w:val="2"/>
            <w:shd w:val="clear" w:color="auto" w:fill="D0E6F6"/>
            <w:vAlign w:val="center"/>
          </w:tcPr>
          <w:p w14:paraId="5530A839">
            <w:pPr>
              <w:snapToGrid w:val="0"/>
              <w:rPr>
                <w:rFonts w:hint="eastAsia" w:ascii="思源黑体 CN Normal" w:hAnsi="思源黑体 CN Normal" w:eastAsia="思源黑体 CN Normal" w:cs="Times New Roman"/>
                <w:b/>
                <w:bCs/>
                <w:color w:val="262626"/>
                <w:sz w:val="16"/>
                <w:szCs w:val="16"/>
              </w:rPr>
            </w:pPr>
            <w:r>
              <w:rPr>
                <w:rFonts w:ascii="思源黑体 CN Normal" w:hAnsi="思源黑体 CN Normal" w:eastAsia="思源黑体 CN Normal" w:cs="Times New Roman"/>
                <w:b w:val="0"/>
                <w:bCs w:val="0"/>
                <w:color w:val="262626"/>
                <w:sz w:val="16"/>
                <w:szCs w:val="16"/>
              </w:rPr>
              <w:t>Power Supply</w:t>
            </w:r>
          </w:p>
        </w:tc>
        <w:tc>
          <w:tcPr>
            <w:tcW w:w="3184" w:type="pct"/>
            <w:gridSpan w:val="4"/>
            <w:shd w:val="clear" w:color="auto" w:fill="D0E6F6"/>
            <w:noWrap/>
            <w:vAlign w:val="center"/>
          </w:tcPr>
          <w:p w14:paraId="5CA4FDFA">
            <w:pPr>
              <w:snapToGrid w:val="0"/>
              <w:jc w:val="center"/>
              <w:rPr>
                <w:rFonts w:hint="eastAsia" w:ascii="思源黑体 CN Normal" w:hAnsi="思源黑体 CN Normal" w:eastAsia="思源黑体 CN Normal" w:cs="Times New Roman"/>
                <w:color w:val="262626"/>
                <w:sz w:val="16"/>
                <w:szCs w:val="16"/>
                <w:lang w:val="en-US" w:eastAsia="zh-CN"/>
              </w:rPr>
            </w:pPr>
            <w:r>
              <w:rPr>
                <w:rFonts w:hint="eastAsia" w:ascii="思源黑体 CN Normal" w:hAnsi="思源黑体 CN Normal" w:eastAsia="思源黑体 CN Normal" w:cs="Times New Roman"/>
                <w:color w:val="262626"/>
                <w:sz w:val="16"/>
                <w:szCs w:val="16"/>
                <w:lang w:val="en-US" w:eastAsia="zh-CN"/>
              </w:rPr>
              <w:t>DC5V6A</w:t>
            </w:r>
          </w:p>
        </w:tc>
      </w:tr>
      <w:tr w14:paraId="3BD3525A">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1815" w:type="pct"/>
            <w:gridSpan w:val="2"/>
            <w:vAlign w:val="center"/>
          </w:tcPr>
          <w:p w14:paraId="3A9153A5">
            <w:pPr>
              <w:snapToGrid w:val="0"/>
              <w:rPr>
                <w:rFonts w:hint="eastAsia" w:ascii="思源黑体 CN Normal" w:hAnsi="思源黑体 CN Normal" w:eastAsia="思源黑体 CN Normal" w:cs="Times New Roman"/>
                <w:b/>
                <w:bCs/>
                <w:color w:val="262626"/>
                <w:sz w:val="16"/>
                <w:szCs w:val="16"/>
              </w:rPr>
            </w:pPr>
            <w:r>
              <w:rPr>
                <w:rFonts w:ascii="思源黑体 CN Normal" w:hAnsi="思源黑体 CN Normal" w:eastAsia="思源黑体 CN Normal" w:cs="Times New Roman"/>
                <w:b w:val="0"/>
                <w:bCs w:val="0"/>
                <w:color w:val="262626"/>
                <w:sz w:val="16"/>
                <w:szCs w:val="16"/>
              </w:rPr>
              <w:t>Power Consumption</w:t>
            </w:r>
          </w:p>
        </w:tc>
        <w:tc>
          <w:tcPr>
            <w:tcW w:w="3184" w:type="pct"/>
            <w:gridSpan w:val="4"/>
            <w:noWrap/>
            <w:vAlign w:val="center"/>
          </w:tcPr>
          <w:p w14:paraId="27D50036">
            <w:pPr>
              <w:snapToGrid w:val="0"/>
              <w:jc w:val="center"/>
              <w:rPr>
                <w:rFonts w:hint="eastAsia" w:ascii="思源黑体 CN Normal" w:hAnsi="思源黑体 CN Normal" w:eastAsia="思源黑体 CN Normal" w:cs="Times New Roman"/>
                <w:color w:val="262626"/>
                <w:sz w:val="16"/>
                <w:szCs w:val="16"/>
              </w:rPr>
            </w:pPr>
            <w:r>
              <w:rPr>
                <w:rFonts w:hint="eastAsia" w:ascii="思源黑体 CN Normal" w:hAnsi="思源黑体 CN Normal" w:eastAsia="思源黑体 CN Normal" w:cs="Times New Roman"/>
                <w:color w:val="262626"/>
                <w:sz w:val="16"/>
                <w:szCs w:val="16"/>
              </w:rPr>
              <w:t>≦</w:t>
            </w:r>
            <w:r>
              <w:rPr>
                <w:rFonts w:ascii="思源黑体 CN Normal" w:hAnsi="思源黑体 CN Normal" w:eastAsia="思源黑体 CN Normal" w:cs="Times New Roman"/>
                <w:color w:val="262626"/>
                <w:sz w:val="16"/>
                <w:szCs w:val="16"/>
              </w:rPr>
              <w:t xml:space="preserve"> </w:t>
            </w:r>
            <w:r>
              <w:rPr>
                <w:rFonts w:hint="eastAsia" w:ascii="思源黑体 CN Normal" w:hAnsi="思源黑体 CN Normal" w:eastAsia="思源黑体 CN Normal" w:cs="Times New Roman"/>
                <w:color w:val="262626"/>
                <w:sz w:val="16"/>
                <w:szCs w:val="16"/>
                <w:lang w:val="en-US" w:eastAsia="zh-CN"/>
              </w:rPr>
              <w:t>250</w:t>
            </w:r>
            <w:r>
              <w:rPr>
                <w:rFonts w:ascii="思源黑体 CN Normal" w:hAnsi="思源黑体 CN Normal" w:eastAsia="思源黑体 CN Normal" w:cs="Times New Roman"/>
                <w:color w:val="262626"/>
                <w:sz w:val="16"/>
                <w:szCs w:val="16"/>
              </w:rPr>
              <w:t>W</w:t>
            </w:r>
          </w:p>
        </w:tc>
      </w:tr>
      <w:tr w14:paraId="76C577B4">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1815" w:type="pct"/>
            <w:gridSpan w:val="2"/>
            <w:shd w:val="clear" w:color="auto" w:fill="D0E6F6"/>
            <w:vAlign w:val="center"/>
          </w:tcPr>
          <w:p w14:paraId="0427EB26">
            <w:pPr>
              <w:snapToGrid w:val="0"/>
              <w:rPr>
                <w:rFonts w:hint="eastAsia" w:ascii="思源黑体 CN Normal" w:hAnsi="思源黑体 CN Normal" w:eastAsia="思源黑体 CN Normal" w:cs="Times New Roman"/>
                <w:b/>
                <w:bCs/>
                <w:color w:val="262626"/>
                <w:sz w:val="16"/>
                <w:szCs w:val="16"/>
              </w:rPr>
            </w:pPr>
            <w:r>
              <w:rPr>
                <w:rFonts w:ascii="思源黑体 CN Normal" w:hAnsi="思源黑体 CN Normal" w:eastAsia="思源黑体 CN Normal" w:cs="Times New Roman"/>
                <w:b w:val="0"/>
                <w:bCs w:val="0"/>
                <w:color w:val="262626"/>
                <w:sz w:val="16"/>
                <w:szCs w:val="16"/>
              </w:rPr>
              <w:t>Dimensions</w:t>
            </w:r>
          </w:p>
        </w:tc>
        <w:tc>
          <w:tcPr>
            <w:tcW w:w="3184" w:type="pct"/>
            <w:gridSpan w:val="4"/>
            <w:shd w:val="clear" w:color="auto" w:fill="D0E6F6"/>
            <w:noWrap/>
            <w:vAlign w:val="center"/>
          </w:tcPr>
          <w:p w14:paraId="64AFC8A3">
            <w:pPr>
              <w:snapToGrid w:val="0"/>
              <w:jc w:val="center"/>
              <w:rPr>
                <w:rFonts w:hint="eastAsia" w:ascii="思源黑体 CN Normal" w:hAnsi="思源黑体 CN Normal" w:eastAsia="思源黑体 CN Normal" w:cs="Times New Roman"/>
                <w:color w:val="262626"/>
                <w:sz w:val="16"/>
                <w:szCs w:val="16"/>
                <w:lang w:eastAsia="zh-CN"/>
              </w:rPr>
            </w:pPr>
            <w:r>
              <w:rPr>
                <w:rFonts w:hint="eastAsia" w:ascii="思源黑体 CN Normal" w:hAnsi="思源黑体 CN Normal" w:eastAsia="思源黑体 CN Normal" w:cs="Times New Roman"/>
                <w:color w:val="262626"/>
                <w:sz w:val="16"/>
                <w:szCs w:val="16"/>
                <w:lang w:val="en-US" w:eastAsia="zh-CN"/>
              </w:rPr>
              <w:t>480</w:t>
            </w:r>
            <w:r>
              <w:rPr>
                <w:rFonts w:hint="eastAsia" w:ascii="思源黑体 CN Normal" w:hAnsi="思源黑体 CN Normal" w:eastAsia="思源黑体 CN Normal" w:cs="Times New Roman"/>
                <w:color w:val="262626"/>
                <w:sz w:val="16"/>
                <w:szCs w:val="16"/>
                <w:lang w:eastAsia="zh-CN"/>
              </w:rPr>
              <w:t>*</w:t>
            </w:r>
            <w:r>
              <w:rPr>
                <w:rFonts w:hint="eastAsia" w:ascii="思源黑体 CN Normal" w:hAnsi="思源黑体 CN Normal" w:eastAsia="思源黑体 CN Normal" w:cs="Times New Roman"/>
                <w:color w:val="262626"/>
                <w:sz w:val="16"/>
                <w:szCs w:val="16"/>
                <w:lang w:val="en-US" w:eastAsia="zh-CN"/>
              </w:rPr>
              <w:t>350</w:t>
            </w:r>
            <w:r>
              <w:rPr>
                <w:rFonts w:hint="eastAsia" w:ascii="思源黑体 CN Normal" w:hAnsi="思源黑体 CN Normal" w:eastAsia="思源黑体 CN Normal" w:cs="Times New Roman"/>
                <w:color w:val="262626"/>
                <w:sz w:val="16"/>
                <w:szCs w:val="16"/>
                <w:lang w:eastAsia="zh-CN"/>
              </w:rPr>
              <w:t>*</w:t>
            </w:r>
            <w:r>
              <w:rPr>
                <w:rFonts w:hint="eastAsia" w:ascii="思源黑体 CN Normal" w:hAnsi="思源黑体 CN Normal" w:eastAsia="思源黑体 CN Normal" w:cs="Times New Roman"/>
                <w:color w:val="262626"/>
                <w:sz w:val="16"/>
                <w:szCs w:val="16"/>
                <w:lang w:val="en-US" w:eastAsia="zh-CN"/>
              </w:rPr>
              <w:t>88</w:t>
            </w:r>
            <w:r>
              <w:rPr>
                <w:rFonts w:ascii="思源黑体 CN Normal" w:hAnsi="思源黑体 CN Normal" w:eastAsia="思源黑体 CN Normal" w:cs="Times New Roman"/>
                <w:color w:val="262626"/>
                <w:sz w:val="16"/>
                <w:szCs w:val="16"/>
              </w:rPr>
              <w:t xml:space="preserve">mm </w:t>
            </w:r>
          </w:p>
        </w:tc>
      </w:tr>
      <w:tr w14:paraId="1680C83F">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1815" w:type="pct"/>
            <w:gridSpan w:val="2"/>
            <w:vAlign w:val="center"/>
          </w:tcPr>
          <w:p w14:paraId="58D3080D">
            <w:pPr>
              <w:snapToGrid w:val="0"/>
              <w:rPr>
                <w:rFonts w:hint="eastAsia" w:ascii="思源黑体 CN Normal" w:hAnsi="思源黑体 CN Normal" w:eastAsia="思源黑体 CN Normal" w:cs="Times New Roman"/>
                <w:b/>
                <w:bCs/>
                <w:color w:val="262626"/>
                <w:sz w:val="16"/>
                <w:szCs w:val="16"/>
              </w:rPr>
            </w:pPr>
            <w:r>
              <w:rPr>
                <w:rFonts w:ascii="思源黑体 CN Normal" w:hAnsi="思源黑体 CN Normal" w:eastAsia="思源黑体 CN Normal" w:cs="Times New Roman"/>
                <w:b w:val="0"/>
                <w:bCs w:val="0"/>
                <w:color w:val="262626"/>
                <w:sz w:val="16"/>
                <w:szCs w:val="16"/>
              </w:rPr>
              <w:t>Weight</w:t>
            </w:r>
          </w:p>
        </w:tc>
        <w:tc>
          <w:tcPr>
            <w:tcW w:w="3184" w:type="pct"/>
            <w:gridSpan w:val="4"/>
            <w:noWrap/>
            <w:vAlign w:val="center"/>
          </w:tcPr>
          <w:p w14:paraId="2050A28D">
            <w:pPr>
              <w:snapToGrid w:val="0"/>
              <w:jc w:val="center"/>
              <w:rPr>
                <w:rFonts w:hint="eastAsia" w:ascii="思源黑体 CN Normal" w:hAnsi="思源黑体 CN Normal" w:eastAsia="思源黑体 CN Normal" w:cs="Times New Roman"/>
                <w:color w:val="262626"/>
                <w:sz w:val="16"/>
                <w:szCs w:val="16"/>
              </w:rPr>
            </w:pPr>
            <w:r>
              <w:rPr>
                <w:rFonts w:hint="eastAsia" w:ascii="思源黑体 CN Normal" w:hAnsi="思源黑体 CN Normal" w:eastAsia="思源黑体 CN Normal" w:cs="Times New Roman"/>
                <w:color w:val="262626"/>
                <w:sz w:val="16"/>
                <w:szCs w:val="16"/>
              </w:rPr>
              <w:t>≦</w:t>
            </w:r>
            <w:r>
              <w:rPr>
                <w:rFonts w:ascii="思源黑体 CN Normal" w:hAnsi="思源黑体 CN Normal" w:eastAsia="思源黑体 CN Normal" w:cs="Times New Roman"/>
                <w:color w:val="262626"/>
                <w:sz w:val="16"/>
                <w:szCs w:val="16"/>
              </w:rPr>
              <w:t xml:space="preserve"> </w:t>
            </w:r>
            <w:r>
              <w:rPr>
                <w:rFonts w:hint="eastAsia" w:ascii="思源黑体 CN Normal" w:hAnsi="思源黑体 CN Normal" w:eastAsia="思源黑体 CN Normal" w:cs="Times New Roman"/>
                <w:color w:val="262626"/>
                <w:sz w:val="16"/>
                <w:szCs w:val="16"/>
                <w:lang w:val="en-US" w:eastAsia="zh-CN"/>
              </w:rPr>
              <w:t>18</w:t>
            </w:r>
            <w:r>
              <w:rPr>
                <w:rFonts w:ascii="思源黑体 CN Normal" w:hAnsi="思源黑体 CN Normal" w:eastAsia="思源黑体 CN Normal" w:cs="Times New Roman"/>
                <w:color w:val="262626"/>
                <w:sz w:val="16"/>
                <w:szCs w:val="16"/>
              </w:rPr>
              <w:t>kgs</w:t>
            </w:r>
          </w:p>
        </w:tc>
      </w:tr>
      <w:tr w14:paraId="40395B4B">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0" w:hRule="atLeast"/>
          <w:jc w:val="center"/>
        </w:trPr>
        <w:tc>
          <w:tcPr>
            <w:tcW w:w="1815" w:type="pct"/>
            <w:gridSpan w:val="2"/>
            <w:shd w:val="clear" w:color="auto" w:fill="D0E6F6"/>
            <w:vAlign w:val="center"/>
          </w:tcPr>
          <w:p w14:paraId="0B3ECE1B">
            <w:pPr>
              <w:snapToGrid w:val="0"/>
              <w:rPr>
                <w:rFonts w:hint="eastAsia" w:ascii="思源黑体 CN Normal" w:hAnsi="思源黑体 CN Normal" w:eastAsia="思源黑体 CN Normal" w:cs="Times New Roman"/>
                <w:b/>
                <w:bCs/>
                <w:color w:val="262626"/>
                <w:sz w:val="16"/>
                <w:szCs w:val="16"/>
              </w:rPr>
            </w:pPr>
            <w:r>
              <w:rPr>
                <w:rFonts w:ascii="思源黑体 CN Normal" w:hAnsi="思源黑体 CN Normal" w:eastAsia="思源黑体 CN Normal" w:cs="Times New Roman"/>
                <w:b w:val="0"/>
                <w:bCs w:val="0"/>
                <w:color w:val="262626"/>
                <w:sz w:val="16"/>
                <w:szCs w:val="16"/>
              </w:rPr>
              <w:t>IP Rating</w:t>
            </w:r>
          </w:p>
        </w:tc>
        <w:tc>
          <w:tcPr>
            <w:tcW w:w="3184" w:type="pct"/>
            <w:gridSpan w:val="4"/>
            <w:shd w:val="clear" w:color="auto" w:fill="D0E6F6"/>
            <w:noWrap/>
            <w:vAlign w:val="center"/>
          </w:tcPr>
          <w:p w14:paraId="6C019DE2">
            <w:pPr>
              <w:snapToGrid w:val="0"/>
              <w:jc w:val="center"/>
              <w:rPr>
                <w:rFonts w:ascii="思源黑体 CN Normal" w:hAnsi="思源黑体 CN Normal" w:eastAsia="思源黑体 CN Normal" w:cs="Times New Roman"/>
                <w:color w:val="262626"/>
                <w:sz w:val="16"/>
                <w:szCs w:val="16"/>
              </w:rPr>
            </w:pPr>
            <w:r>
              <w:rPr>
                <w:rFonts w:ascii="思源黑体 CN Normal" w:hAnsi="思源黑体 CN Normal" w:eastAsia="思源黑体 CN Normal" w:cs="Times New Roman"/>
                <w:color w:val="262626"/>
                <w:sz w:val="16"/>
                <w:szCs w:val="16"/>
              </w:rPr>
              <w:t>IP</w:t>
            </w:r>
            <w:r>
              <w:rPr>
                <w:rFonts w:hint="eastAsia" w:ascii="思源黑体 CN Normal" w:hAnsi="思源黑体 CN Normal" w:eastAsia="思源黑体 CN Normal" w:cs="Times New Roman"/>
                <w:color w:val="262626"/>
                <w:sz w:val="16"/>
                <w:szCs w:val="16"/>
                <w:lang w:val="en-US" w:eastAsia="zh-CN"/>
              </w:rPr>
              <w:t>40</w:t>
            </w:r>
          </w:p>
        </w:tc>
      </w:tr>
      <w:tr w14:paraId="073B2664">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454" w:hRule="atLeast"/>
          <w:jc w:val="center"/>
        </w:trPr>
        <w:tc>
          <w:tcPr>
            <w:tcW w:w="1815" w:type="pct"/>
            <w:gridSpan w:val="2"/>
            <w:vAlign w:val="center"/>
          </w:tcPr>
          <w:p w14:paraId="5459D7EC">
            <w:pPr>
              <w:snapToGrid w:val="0"/>
              <w:rPr>
                <w:rFonts w:hint="eastAsia" w:ascii="思源黑体 CN Normal" w:hAnsi="思源黑体 CN Normal" w:eastAsia="思源黑体 CN Normal" w:cs="Times New Roman"/>
                <w:b/>
                <w:bCs/>
                <w:color w:val="262626"/>
                <w:sz w:val="16"/>
                <w:szCs w:val="16"/>
              </w:rPr>
            </w:pPr>
            <w:r>
              <w:rPr>
                <w:rFonts w:ascii="思源黑体 CN Normal" w:hAnsi="思源黑体 CN Normal" w:eastAsia="思源黑体 CN Normal" w:cs="Times New Roman"/>
                <w:b w:val="0"/>
                <w:bCs w:val="0"/>
                <w:color w:val="262626"/>
                <w:sz w:val="16"/>
                <w:szCs w:val="16"/>
              </w:rPr>
              <w:t>Operating Temperature</w:t>
            </w:r>
          </w:p>
        </w:tc>
        <w:tc>
          <w:tcPr>
            <w:tcW w:w="3184" w:type="pct"/>
            <w:gridSpan w:val="4"/>
            <w:noWrap/>
            <w:vAlign w:val="center"/>
          </w:tcPr>
          <w:p w14:paraId="67D992EC">
            <w:pPr>
              <w:snapToGrid w:val="0"/>
              <w:jc w:val="center"/>
              <w:rPr>
                <w:rFonts w:ascii="思源黑体 CN Normal" w:hAnsi="思源黑体 CN Normal" w:eastAsia="思源黑体 CN Normal" w:cs="Times New Roman"/>
                <w:color w:val="262626"/>
                <w:sz w:val="16"/>
                <w:szCs w:val="16"/>
              </w:rPr>
            </w:pPr>
            <w:r>
              <w:rPr>
                <w:rFonts w:ascii="思源黑体 CN Normal" w:hAnsi="思源黑体 CN Normal" w:eastAsia="思源黑体 CN Normal" w:cs="Times New Roman"/>
                <w:color w:val="262626"/>
                <w:sz w:val="16"/>
                <w:szCs w:val="16"/>
              </w:rPr>
              <w:t>-</w:t>
            </w:r>
            <w:r>
              <w:rPr>
                <w:rFonts w:hint="eastAsia" w:ascii="思源黑体 CN Normal" w:hAnsi="思源黑体 CN Normal" w:eastAsia="思源黑体 CN Normal" w:cs="Times New Roman"/>
                <w:color w:val="262626"/>
                <w:sz w:val="16"/>
                <w:szCs w:val="16"/>
              </w:rPr>
              <w:t>25</w:t>
            </w:r>
            <w:r>
              <w:rPr>
                <w:rFonts w:ascii="思源黑体 CN Normal" w:hAnsi="思源黑体 CN Normal" w:eastAsia="思源黑体 CN Normal" w:cs="Times New Roman"/>
                <w:color w:val="262626"/>
                <w:sz w:val="16"/>
                <w:szCs w:val="16"/>
              </w:rPr>
              <w:t xml:space="preserve"> °C to 5</w:t>
            </w:r>
            <w:r>
              <w:rPr>
                <w:rFonts w:hint="eastAsia" w:ascii="思源黑体 CN Normal" w:hAnsi="思源黑体 CN Normal" w:eastAsia="思源黑体 CN Normal" w:cs="Times New Roman"/>
                <w:color w:val="262626"/>
                <w:sz w:val="16"/>
                <w:szCs w:val="16"/>
              </w:rPr>
              <w:t>5</w:t>
            </w:r>
            <w:r>
              <w:rPr>
                <w:rFonts w:ascii="思源黑体 CN Normal" w:hAnsi="思源黑体 CN Normal" w:eastAsia="思源黑体 CN Normal" w:cs="Times New Roman"/>
                <w:color w:val="262626"/>
                <w:sz w:val="16"/>
                <w:szCs w:val="16"/>
              </w:rPr>
              <w:t xml:space="preserve"> °C</w:t>
            </w:r>
          </w:p>
        </w:tc>
      </w:tr>
      <w:tr w14:paraId="03DB0774">
        <w:tblPrEx>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CellMar>
            <w:top w:w="32" w:type="dxa"/>
            <w:left w:w="64" w:type="dxa"/>
            <w:bottom w:w="32" w:type="dxa"/>
            <w:right w:w="64" w:type="dxa"/>
          </w:tblCellMar>
        </w:tblPrEx>
        <w:trPr>
          <w:trHeight w:val="974" w:hRule="atLeast"/>
          <w:jc w:val="center"/>
        </w:trPr>
        <w:tc>
          <w:tcPr>
            <w:tcW w:w="760" w:type="pct"/>
            <w:shd w:val="clear" w:color="auto" w:fill="D0E6F6"/>
            <w:vAlign w:val="center"/>
          </w:tcPr>
          <w:p w14:paraId="3FE982EA">
            <w:pPr>
              <w:snapToGrid w:val="0"/>
              <w:jc w:val="left"/>
              <w:rPr>
                <w:rFonts w:hint="eastAsia" w:ascii="思源黑体 CN Normal" w:hAnsi="思源黑体 CN Normal" w:eastAsia="思源黑体 CN Normal" w:cs="Times New Roman"/>
                <w:b w:val="0"/>
                <w:bCs w:val="0"/>
                <w:color w:val="262626"/>
                <w:sz w:val="16"/>
                <w:szCs w:val="16"/>
              </w:rPr>
            </w:pPr>
            <w:r>
              <w:rPr>
                <w:rFonts w:ascii="思源黑体 CN Normal" w:hAnsi="思源黑体 CN Normal" w:eastAsia="思源黑体 CN Normal" w:cs="Times New Roman"/>
                <w:b w:val="0"/>
                <w:bCs w:val="0"/>
                <w:color w:val="262626"/>
                <w:sz w:val="16"/>
                <w:szCs w:val="16"/>
              </w:rPr>
              <w:t>Control &amp; Monitoring</w:t>
            </w:r>
          </w:p>
        </w:tc>
        <w:tc>
          <w:tcPr>
            <w:tcW w:w="1054" w:type="pct"/>
            <w:shd w:val="clear" w:color="auto" w:fill="D0E6F6"/>
            <w:vAlign w:val="center"/>
          </w:tcPr>
          <w:p w14:paraId="7C501EA0">
            <w:pPr>
              <w:snapToGrid w:val="0"/>
              <w:rPr>
                <w:rFonts w:hint="eastAsia" w:ascii="思源黑体 CN Normal" w:hAnsi="思源黑体 CN Normal" w:eastAsia="思源黑体 CN Normal" w:cs="Times New Roman"/>
                <w:b/>
                <w:bCs/>
                <w:color w:val="262626"/>
                <w:sz w:val="16"/>
                <w:szCs w:val="16"/>
              </w:rPr>
            </w:pPr>
            <w:r>
              <w:rPr>
                <w:rFonts w:ascii="思源黑体 CN Normal" w:hAnsi="思源黑体 CN Normal" w:eastAsia="思源黑体 CN Normal" w:cs="Times New Roman"/>
                <w:color w:val="262626"/>
                <w:sz w:val="16"/>
                <w:szCs w:val="16"/>
              </w:rPr>
              <w:t>Local</w:t>
            </w:r>
          </w:p>
        </w:tc>
        <w:tc>
          <w:tcPr>
            <w:tcW w:w="3184" w:type="pct"/>
            <w:gridSpan w:val="4"/>
            <w:shd w:val="clear" w:color="auto" w:fill="D0E6F6"/>
            <w:noWrap/>
            <w:vAlign w:val="center"/>
          </w:tcPr>
          <w:p w14:paraId="30C440CB">
            <w:pPr>
              <w:snapToGrid w:val="0"/>
              <w:jc w:val="center"/>
              <w:rPr>
                <w:rFonts w:hint="eastAsia" w:ascii="思源黑体 CN Normal" w:hAnsi="思源黑体 CN Normal" w:eastAsia="思源黑体 CN Normal" w:cs="Times New Roman"/>
                <w:color w:val="262626"/>
                <w:sz w:val="16"/>
                <w:szCs w:val="16"/>
                <w:lang w:val="en-US" w:eastAsia="zh-CN"/>
              </w:rPr>
            </w:pPr>
            <w:r>
              <w:rPr>
                <w:rFonts w:hint="eastAsia" w:ascii="思源黑体 CN Normal" w:hAnsi="思源黑体 CN Normal" w:eastAsia="思源黑体 CN Normal" w:cs="Times New Roman"/>
                <w:color w:val="262626"/>
                <w:sz w:val="16"/>
                <w:szCs w:val="16"/>
                <w:lang w:val="en-US" w:eastAsia="zh-CN"/>
              </w:rPr>
              <w:t>USB</w:t>
            </w:r>
            <w:r>
              <w:rPr>
                <w:rFonts w:hint="default" w:ascii="思源黑体 CN Normal" w:hAnsi="思源黑体 CN Normal" w:eastAsia="思源黑体 CN Normal" w:cs="Times New Roman"/>
                <w:color w:val="262626"/>
                <w:sz w:val="16"/>
                <w:szCs w:val="16"/>
                <w:lang w:val="en-US" w:eastAsia="zh-CN"/>
              </w:rPr>
              <w:t>/Type-C port</w:t>
            </w:r>
            <w:r>
              <w:rPr>
                <w:rFonts w:hint="eastAsia" w:ascii="思源黑体 CN Normal" w:hAnsi="思源黑体 CN Normal" w:eastAsia="思源黑体 CN Normal" w:cs="Times New Roman"/>
                <w:color w:val="262626"/>
                <w:sz w:val="16"/>
                <w:szCs w:val="16"/>
                <w:lang w:val="en-US" w:eastAsia="zh-CN"/>
              </w:rPr>
              <w:t>/WIFI（Optional）</w:t>
            </w:r>
          </w:p>
        </w:tc>
      </w:tr>
    </w:tbl>
    <w:p w14:paraId="66F327B3">
      <w:pPr>
        <w:rPr>
          <w:rFonts w:ascii="思源黑体 CN Normal" w:hAnsi="思源黑体 CN Normal" w:eastAsia="思源黑体 CN Normal" w:cs="Times New Roman"/>
          <w:color w:val="262626"/>
          <w:sz w:val="16"/>
          <w:szCs w:val="16"/>
        </w:rPr>
      </w:pPr>
      <w:r>
        <w:rPr>
          <w:rFonts w:ascii="思源黑体 CN Normal" w:hAnsi="思源黑体 CN Normal" w:eastAsia="思源黑体 CN Normal" w:cs="Times New Roman"/>
          <w:color w:val="262626"/>
          <w:sz w:val="16"/>
          <w:szCs w:val="16"/>
        </w:rPr>
        <w:t>Technical spec</w:t>
      </w:r>
      <w:r>
        <w:rPr>
          <w:rFonts w:hint="eastAsia" w:ascii="思源黑体 CN Normal" w:hAnsi="思源黑体 CN Normal" w:eastAsia="思源黑体 CN Normal" w:cs="Times New Roman"/>
          <w:color w:val="262626"/>
          <w:sz w:val="16"/>
          <w:szCs w:val="16"/>
        </w:rPr>
        <w:t>i</w:t>
      </w:r>
      <w:r>
        <w:rPr>
          <w:rFonts w:ascii="思源黑体 CN Normal" w:hAnsi="思源黑体 CN Normal" w:eastAsia="思源黑体 CN Normal" w:cs="Times New Roman"/>
          <w:color w:val="262626"/>
          <w:sz w:val="16"/>
          <w:szCs w:val="16"/>
        </w:rPr>
        <w:t>fication is subject to change without prior notice.</w:t>
      </w:r>
    </w:p>
    <w:p w14:paraId="50618222">
      <w:pPr>
        <w:rPr>
          <w:rFonts w:ascii="思源黑体 CN Normal" w:hAnsi="思源黑体 CN Normal" w:eastAsia="思源黑体 CN Normal" w:cs="Times New Roman"/>
          <w:color w:val="262626"/>
          <w:sz w:val="16"/>
          <w:szCs w:val="16"/>
        </w:rPr>
      </w:pPr>
    </w:p>
    <w:p w14:paraId="0AF9E3DA">
      <w:pPr>
        <w:rPr>
          <w:rFonts w:ascii="思源黑体 CN Normal" w:hAnsi="思源黑体 CN Normal" w:eastAsia="思源黑体 CN Normal" w:cs="Times New Roman"/>
          <w:color w:val="262626"/>
          <w:sz w:val="16"/>
          <w:szCs w:val="16"/>
        </w:rPr>
      </w:pPr>
    </w:p>
    <w:p w14:paraId="208F6FB1">
      <w:pPr>
        <w:rPr>
          <w:rFonts w:ascii="思源黑体 CN Normal" w:hAnsi="思源黑体 CN Normal" w:eastAsia="思源黑体 CN Normal" w:cs="Times New Roman"/>
          <w:color w:val="262626"/>
          <w:sz w:val="16"/>
          <w:szCs w:val="16"/>
        </w:rPr>
      </w:pPr>
    </w:p>
    <w:p w14:paraId="0C9A409A">
      <w:pPr>
        <w:rPr>
          <w:rFonts w:hint="eastAsia" w:ascii="思源黑体 CN Normal" w:hAnsi="思源黑体 CN Normal" w:eastAsia="思源黑体 CN Normal" w:cs="Times New Roman"/>
          <w:color w:val="262626"/>
          <w:sz w:val="16"/>
          <w:szCs w:val="16"/>
        </w:rPr>
      </w:pPr>
    </w:p>
    <w:p w14:paraId="008E6A8D">
      <w:pPr>
        <w:pStyle w:val="7"/>
        <w:tabs>
          <w:tab w:val="right" w:leader="dot" w:pos="9315"/>
        </w:tabs>
        <w:jc w:val="center"/>
      </w:pPr>
      <w:r>
        <w:fldChar w:fldCharType="begin"/>
      </w:r>
      <w:r>
        <w:instrText xml:space="preserve"> HYPERLINK \l _Toc28246 </w:instrText>
      </w:r>
      <w:r>
        <w:fldChar w:fldCharType="separate"/>
      </w:r>
      <w:r>
        <w:rPr>
          <w:rFonts w:hint="default" w:ascii="Arial" w:hAnsi="Arial" w:eastAsia="Segoe UI" w:cs="Arial"/>
          <w:b/>
          <w:bCs/>
          <w:i w:val="0"/>
          <w:iCs w:val="0"/>
          <w:caps w:val="0"/>
          <w:color w:val="404040"/>
          <w:spacing w:val="0"/>
          <w:sz w:val="21"/>
          <w:szCs w:val="21"/>
        </w:rPr>
        <w:t>System Debugging</w:t>
      </w:r>
      <w:r>
        <w:rPr>
          <w:rFonts w:hint="eastAsia" w:ascii="Arial" w:hAnsi="Arial" w:eastAsia="宋体" w:cs="Arial"/>
          <w:b/>
          <w:bCs/>
          <w:i w:val="0"/>
          <w:iCs w:val="0"/>
          <w:caps w:val="0"/>
          <w:color w:val="404040"/>
          <w:spacing w:val="0"/>
          <w:sz w:val="21"/>
          <w:szCs w:val="21"/>
          <w:lang w:val="en-US" w:eastAsia="zh-CN"/>
        </w:rPr>
        <w:t xml:space="preserve"> for reference</w:t>
      </w:r>
      <w:r>
        <w:rPr>
          <w:b/>
          <w:bCs/>
        </w:rPr>
        <w:tab/>
      </w:r>
      <w:r>
        <w:fldChar w:fldCharType="begin"/>
      </w:r>
      <w:r>
        <w:instrText xml:space="preserve"> PAGEREF _Toc28246 \h </w:instrText>
      </w:r>
      <w:r>
        <w:fldChar w:fldCharType="separate"/>
      </w:r>
      <w:r>
        <w:t>8</w:t>
      </w:r>
      <w:r>
        <w:fldChar w:fldCharType="end"/>
      </w:r>
      <w:r>
        <w:fldChar w:fldCharType="end"/>
      </w:r>
    </w:p>
    <w:p w14:paraId="6BB76139">
      <w:pPr>
        <w:pStyle w:val="4"/>
        <w:tabs>
          <w:tab w:val="right" w:leader="dot" w:pos="9315"/>
        </w:tabs>
      </w:pPr>
    </w:p>
    <w:p w14:paraId="5C478C9B">
      <w:pPr>
        <w:pStyle w:val="8"/>
        <w:tabs>
          <w:tab w:val="right" w:leader="dot" w:pos="9315"/>
        </w:tabs>
      </w:pPr>
      <w:r>
        <w:fldChar w:fldCharType="begin"/>
      </w:r>
      <w:r>
        <w:instrText xml:space="preserve"> HYPERLINK \l _Toc31370 </w:instrText>
      </w:r>
      <w:r>
        <w:fldChar w:fldCharType="separate"/>
      </w:r>
      <w:r>
        <w:rPr>
          <w:rFonts w:hint="eastAsia" w:ascii="Arial" w:hAnsi="Arial" w:eastAsia="Arial" w:cs="Arial"/>
          <w:snapToGrid w:val="0"/>
          <w:color w:val="000000"/>
          <w:sz w:val="21"/>
          <w:szCs w:val="21"/>
          <w:lang w:val="en-US" w:eastAsia="zh-CN" w:bidi="ar-SA"/>
        </w:rPr>
        <w:t>WIFI Operation</w:t>
      </w:r>
      <w:r>
        <w:tab/>
      </w:r>
      <w:r>
        <w:fldChar w:fldCharType="begin"/>
      </w:r>
      <w:r>
        <w:instrText xml:space="preserve"> PAGEREF _Toc31370 \h </w:instrText>
      </w:r>
      <w:r>
        <w:fldChar w:fldCharType="separate"/>
      </w:r>
      <w:r>
        <w:t>10</w:t>
      </w:r>
      <w:r>
        <w:fldChar w:fldCharType="end"/>
      </w:r>
      <w:r>
        <w:fldChar w:fldCharType="end"/>
      </w:r>
    </w:p>
    <w:p w14:paraId="65038FCD">
      <w:pPr>
        <w:pStyle w:val="4"/>
        <w:tabs>
          <w:tab w:val="right" w:leader="dot" w:pos="9315"/>
        </w:tabs>
      </w:pPr>
      <w:r>
        <w:fldChar w:fldCharType="begin"/>
      </w:r>
      <w:r>
        <w:instrText xml:space="preserve"> HYPERLINK \l _Toc13985 </w:instrText>
      </w:r>
      <w:r>
        <w:fldChar w:fldCharType="separate"/>
      </w:r>
      <w:r>
        <w:rPr>
          <w:rFonts w:hint="eastAsia" w:ascii="宋体" w:hAnsi="宋体" w:eastAsia="宋体" w:cs="宋体"/>
          <w:szCs w:val="21"/>
          <w:lang w:val="en-US" w:eastAsia="zh-CN"/>
        </w:rPr>
        <w:t>1）</w:t>
      </w:r>
      <w:r>
        <w:rPr>
          <w:rFonts w:hint="eastAsia" w:ascii="Arial" w:hAnsi="Arial" w:eastAsia="Arial" w:cs="Arial"/>
          <w:snapToGrid w:val="0"/>
          <w:color w:val="000000"/>
          <w:sz w:val="21"/>
          <w:szCs w:val="21"/>
          <w:lang w:val="en-US" w:eastAsia="zh-CN" w:bidi="ar-SA"/>
        </w:rPr>
        <w:t>Debugging Interface</w:t>
      </w:r>
      <w:r>
        <w:tab/>
      </w:r>
      <w:r>
        <w:fldChar w:fldCharType="begin"/>
      </w:r>
      <w:r>
        <w:instrText xml:space="preserve"> PAGEREF _Toc13985 \h </w:instrText>
      </w:r>
      <w:r>
        <w:fldChar w:fldCharType="separate"/>
      </w:r>
      <w:r>
        <w:t>10</w:t>
      </w:r>
      <w:r>
        <w:fldChar w:fldCharType="end"/>
      </w:r>
      <w:r>
        <w:fldChar w:fldCharType="end"/>
      </w:r>
    </w:p>
    <w:p w14:paraId="50DDE489">
      <w:pPr>
        <w:pStyle w:val="4"/>
        <w:tabs>
          <w:tab w:val="right" w:leader="dot" w:pos="9315"/>
        </w:tabs>
      </w:pPr>
      <w:r>
        <w:fldChar w:fldCharType="begin"/>
      </w:r>
      <w:r>
        <w:instrText xml:space="preserve"> HYPERLINK \l _Toc11398 </w:instrText>
      </w:r>
      <w:r>
        <w:fldChar w:fldCharType="separate"/>
      </w:r>
      <w:r>
        <w:rPr>
          <w:rFonts w:hint="eastAsia"/>
          <w:lang w:val="en-US" w:eastAsia="zh-CN"/>
        </w:rPr>
        <w:t>2）Query Parameters</w:t>
      </w:r>
      <w:r>
        <w:tab/>
      </w:r>
      <w:r>
        <w:fldChar w:fldCharType="begin"/>
      </w:r>
      <w:r>
        <w:instrText xml:space="preserve"> PAGEREF _Toc11398 \h </w:instrText>
      </w:r>
      <w:r>
        <w:fldChar w:fldCharType="separate"/>
      </w:r>
      <w:r>
        <w:t>11</w:t>
      </w:r>
      <w:r>
        <w:fldChar w:fldCharType="end"/>
      </w:r>
      <w:r>
        <w:fldChar w:fldCharType="end"/>
      </w:r>
    </w:p>
    <w:p w14:paraId="61B18027">
      <w:pPr>
        <w:pStyle w:val="4"/>
        <w:tabs>
          <w:tab w:val="right" w:leader="dot" w:pos="9315"/>
        </w:tabs>
      </w:pPr>
      <w:r>
        <w:fldChar w:fldCharType="begin"/>
      </w:r>
      <w:r>
        <w:instrText xml:space="preserve"> HYPERLINK \l _Toc9736 </w:instrText>
      </w:r>
      <w:r>
        <w:fldChar w:fldCharType="separate"/>
      </w:r>
      <w:r>
        <w:rPr>
          <w:rFonts w:hint="eastAsia"/>
          <w:lang w:val="en-US" w:eastAsia="zh-CN"/>
        </w:rPr>
        <w:t>3）Set Parameters</w:t>
      </w:r>
      <w:r>
        <w:tab/>
      </w:r>
      <w:r>
        <w:fldChar w:fldCharType="begin"/>
      </w:r>
      <w:r>
        <w:instrText xml:space="preserve"> PAGEREF _Toc9736 \h </w:instrText>
      </w:r>
      <w:r>
        <w:fldChar w:fldCharType="separate"/>
      </w:r>
      <w:r>
        <w:t>12</w:t>
      </w:r>
      <w:r>
        <w:fldChar w:fldCharType="end"/>
      </w:r>
      <w:r>
        <w:fldChar w:fldCharType="end"/>
      </w:r>
    </w:p>
    <w:p w14:paraId="3C8BD5FA">
      <w:pPr>
        <w:pStyle w:val="4"/>
        <w:tabs>
          <w:tab w:val="right" w:leader="dot" w:pos="9315"/>
        </w:tabs>
      </w:pPr>
      <w:r>
        <w:fldChar w:fldCharType="begin"/>
      </w:r>
      <w:r>
        <w:instrText xml:space="preserve"> HYPERLINK \l _Toc23266 </w:instrText>
      </w:r>
      <w:r>
        <w:fldChar w:fldCharType="separate"/>
      </w:r>
      <w:r>
        <w:rPr>
          <w:rFonts w:hint="eastAsia"/>
          <w:lang w:val="en-US" w:eastAsia="zh-CN"/>
        </w:rPr>
        <w:t>4）Query the Sampling Information</w:t>
      </w:r>
      <w:r>
        <w:tab/>
      </w:r>
      <w:r>
        <w:fldChar w:fldCharType="begin"/>
      </w:r>
      <w:r>
        <w:instrText xml:space="preserve"> PAGEREF _Toc23266 \h </w:instrText>
      </w:r>
      <w:r>
        <w:fldChar w:fldCharType="separate"/>
      </w:r>
      <w:r>
        <w:t>12</w:t>
      </w:r>
      <w:r>
        <w:fldChar w:fldCharType="end"/>
      </w:r>
      <w:r>
        <w:fldChar w:fldCharType="end"/>
      </w:r>
    </w:p>
    <w:p w14:paraId="5E228202">
      <w:pPr>
        <w:pStyle w:val="8"/>
        <w:tabs>
          <w:tab w:val="right" w:leader="dot" w:pos="9315"/>
        </w:tabs>
      </w:pPr>
      <w:r>
        <w:fldChar w:fldCharType="begin"/>
      </w:r>
      <w:r>
        <w:instrText xml:space="preserve"> HYPERLINK \l _Toc32611 </w:instrText>
      </w:r>
      <w:r>
        <w:fldChar w:fldCharType="separate"/>
      </w:r>
      <w:r>
        <w:rPr>
          <w:rFonts w:hint="eastAsia" w:ascii="Arial" w:hAnsi="Arial" w:eastAsia="Arial" w:cs="Arial"/>
          <w:snapToGrid w:val="0"/>
          <w:color w:val="000000"/>
          <w:sz w:val="21"/>
          <w:szCs w:val="21"/>
          <w:lang w:val="en-US" w:eastAsia="zh-CN" w:bidi="ar-SA"/>
        </w:rPr>
        <w:t xml:space="preserve">Local </w:t>
      </w:r>
      <w:r>
        <w:rPr>
          <w:rFonts w:hint="eastAsia" w:cs="Arial"/>
          <w:snapToGrid w:val="0"/>
          <w:color w:val="000000"/>
          <w:sz w:val="21"/>
          <w:szCs w:val="21"/>
          <w:lang w:val="en-US" w:eastAsia="zh-CN" w:bidi="ar-SA"/>
        </w:rPr>
        <w:t>D</w:t>
      </w:r>
      <w:r>
        <w:rPr>
          <w:rFonts w:hint="eastAsia" w:ascii="Arial" w:hAnsi="Arial" w:eastAsia="Arial" w:cs="Arial"/>
          <w:snapToGrid w:val="0"/>
          <w:color w:val="000000"/>
          <w:sz w:val="21"/>
          <w:szCs w:val="21"/>
          <w:lang w:val="en-US" w:eastAsia="zh-CN" w:bidi="ar-SA"/>
        </w:rPr>
        <w:t>ebugging USB/RJ45 Usage Instructions</w:t>
      </w:r>
      <w:r>
        <w:tab/>
      </w:r>
      <w:r>
        <w:fldChar w:fldCharType="begin"/>
      </w:r>
      <w:r>
        <w:instrText xml:space="preserve"> PAGEREF _Toc32611 \h </w:instrText>
      </w:r>
      <w:r>
        <w:fldChar w:fldCharType="separate"/>
      </w:r>
      <w:r>
        <w:t>12</w:t>
      </w:r>
      <w:r>
        <w:fldChar w:fldCharType="end"/>
      </w:r>
      <w:r>
        <w:fldChar w:fldCharType="end"/>
      </w:r>
    </w:p>
    <w:p w14:paraId="250198FA">
      <w:pPr>
        <w:pStyle w:val="2"/>
        <w:pageBreakBefore w:val="0"/>
        <w:widowControl/>
        <w:numPr>
          <w:ilvl w:val="1"/>
          <w:numId w:val="0"/>
        </w:numPr>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b/>
          <w:bCs/>
          <w:snapToGrid w:val="0"/>
          <w:color w:val="000000"/>
          <w:sz w:val="24"/>
          <w:szCs w:val="24"/>
          <w:lang w:val="en-US" w:eastAsia="zh-CN" w:bidi="ar-SA"/>
        </w:rPr>
      </w:pPr>
      <w:r>
        <w:rPr>
          <w:rFonts w:hint="default" w:ascii="Arial" w:hAnsi="Arial" w:cs="Arial"/>
          <w:sz w:val="24"/>
          <w:szCs w:val="24"/>
          <w:lang w:val="en-US" w:eastAsia="zh-CN"/>
        </w:rPr>
        <w:t xml:space="preserve">Instructions for </w:t>
      </w:r>
      <w:r>
        <w:rPr>
          <w:rFonts w:hint="eastAsia" w:ascii="Arial" w:hAnsi="Arial" w:cs="Arial"/>
          <w:sz w:val="24"/>
          <w:szCs w:val="24"/>
          <w:lang w:val="en-US" w:eastAsia="zh-CN"/>
        </w:rPr>
        <w:t xml:space="preserve">LTE </w:t>
      </w:r>
      <w:r>
        <w:rPr>
          <w:rFonts w:hint="default" w:ascii="Arial" w:hAnsi="Arial" w:cs="Arial"/>
          <w:sz w:val="24"/>
          <w:szCs w:val="24"/>
          <w:lang w:val="en-US" w:eastAsia="zh-CN"/>
        </w:rPr>
        <w:t xml:space="preserve">Remote </w:t>
      </w:r>
      <w:r>
        <w:rPr>
          <w:rFonts w:hint="eastAsia" w:ascii="Arial" w:hAnsi="Arial" w:cs="Arial"/>
          <w:sz w:val="24"/>
          <w:szCs w:val="24"/>
          <w:lang w:val="en-US" w:eastAsia="zh-CN"/>
        </w:rPr>
        <w:t>OMS System</w:t>
      </w:r>
    </w:p>
    <w:p w14:paraId="35D8C268"/>
    <w:p w14:paraId="261717A9">
      <w:pPr>
        <w:pStyle w:val="7"/>
        <w:tabs>
          <w:tab w:val="right" w:leader="dot" w:pos="9315"/>
        </w:tabs>
      </w:pPr>
      <w:r>
        <w:fldChar w:fldCharType="begin"/>
      </w:r>
      <w:r>
        <w:instrText xml:space="preserve"> HYPERLINK \l _Toc4897 </w:instrText>
      </w:r>
      <w:r>
        <w:fldChar w:fldCharType="separate"/>
      </w:r>
      <w:r>
        <w:rPr>
          <w:rFonts w:hint="default" w:ascii="Arial" w:hAnsi="Arial" w:eastAsia="Arial" w:cs="Arial"/>
          <w:snapToGrid w:val="0"/>
          <w:color w:val="000000"/>
          <w:sz w:val="21"/>
          <w:szCs w:val="21"/>
          <w:lang w:val="en-US" w:eastAsia="zh-CN" w:bidi="ar-SA"/>
        </w:rPr>
        <w:t>Daily Maintenance</w:t>
      </w:r>
      <w:r>
        <w:tab/>
      </w:r>
      <w:r>
        <w:fldChar w:fldCharType="begin"/>
      </w:r>
      <w:r>
        <w:instrText xml:space="preserve"> PAGEREF _Toc4897 \h </w:instrText>
      </w:r>
      <w:r>
        <w:fldChar w:fldCharType="separate"/>
      </w:r>
      <w:r>
        <w:t>16</w:t>
      </w:r>
      <w:r>
        <w:fldChar w:fldCharType="end"/>
      </w:r>
      <w:r>
        <w:fldChar w:fldCharType="end"/>
      </w:r>
    </w:p>
    <w:p w14:paraId="2AD2149C">
      <w:r>
        <w:fldChar w:fldCharType="begin"/>
      </w:r>
      <w:r>
        <w:instrText xml:space="preserve"> HYPERLINK \l _Toc13524 </w:instrText>
      </w:r>
      <w:r>
        <w:fldChar w:fldCharType="separate"/>
      </w:r>
      <w:r>
        <w:rPr>
          <w:rFonts w:hint="default" w:ascii="Arial" w:hAnsi="Arial" w:eastAsia="Arial" w:cs="Arial"/>
          <w:snapToGrid w:val="0"/>
          <w:color w:val="000000"/>
          <w:sz w:val="21"/>
          <w:szCs w:val="21"/>
          <w:lang w:val="en-US" w:eastAsia="zh-CN" w:bidi="ar-SA"/>
        </w:rPr>
        <w:t>Common Faults and Solutions</w:t>
      </w:r>
      <w:r>
        <w:tab/>
      </w:r>
      <w:r>
        <w:fldChar w:fldCharType="begin"/>
      </w:r>
      <w:r>
        <w:instrText xml:space="preserve"> PAGEREF _Toc13524 \h </w:instrText>
      </w:r>
      <w:r>
        <w:fldChar w:fldCharType="separate"/>
      </w:r>
      <w:r>
        <w:t>16</w:t>
      </w:r>
      <w:r>
        <w:fldChar w:fldCharType="end"/>
      </w:r>
      <w:r>
        <w:fldChar w:fldCharType="end"/>
      </w:r>
    </w:p>
    <w:p w14:paraId="20A704D1"/>
    <w:p w14:paraId="535079E2"/>
    <w:p w14:paraId="12B030F9"/>
    <w:p w14:paraId="3B552D05"/>
    <w:p w14:paraId="3E11AC2D"/>
    <w:p w14:paraId="59B64A5A"/>
    <w:p w14:paraId="49C2ED7A">
      <w:pPr>
        <w:pStyle w:val="2"/>
        <w:pageBreakBefore w:val="0"/>
        <w:widowControl/>
        <w:numPr>
          <w:ilvl w:val="1"/>
          <w:numId w:val="0"/>
        </w:numPr>
        <w:kinsoku w:val="0"/>
        <w:wordWrap/>
        <w:overflowPunct/>
        <w:topLinePunct w:val="0"/>
        <w:autoSpaceDE w:val="0"/>
        <w:autoSpaceDN w:val="0"/>
        <w:bidi w:val="0"/>
        <w:adjustRightInd w:val="0"/>
        <w:snapToGrid w:val="0"/>
        <w:spacing w:line="360" w:lineRule="auto"/>
        <w:textAlignment w:val="baseline"/>
        <w:rPr>
          <w:rFonts w:hint="eastAsia" w:ascii="Arial" w:hAnsi="Arial" w:eastAsia="Arial" w:cs="Arial"/>
          <w:b/>
          <w:bCs/>
          <w:snapToGrid w:val="0"/>
          <w:color w:val="000000"/>
          <w:sz w:val="24"/>
          <w:szCs w:val="32"/>
          <w:lang w:val="en-US" w:eastAsia="zh-CN" w:bidi="ar-SA"/>
        </w:rPr>
      </w:pPr>
      <w:r>
        <w:rPr>
          <w:rFonts w:hint="eastAsia" w:ascii="Arial" w:hAnsi="Arial" w:eastAsia="Arial" w:cs="Arial"/>
          <w:b/>
          <w:bCs/>
          <w:snapToGrid w:val="0"/>
          <w:color w:val="000000"/>
          <w:sz w:val="24"/>
          <w:szCs w:val="32"/>
          <w:lang w:val="en-US" w:eastAsia="zh-CN" w:bidi="ar-SA"/>
        </w:rPr>
        <w:t>WIFI Operation</w:t>
      </w:r>
    </w:p>
    <w:p w14:paraId="6BEFE418">
      <w:pPr>
        <w:pStyle w:val="2"/>
        <w:pageBreakBefore w:val="0"/>
        <w:widowControl/>
        <w:numPr>
          <w:ilvl w:val="1"/>
          <w:numId w:val="0"/>
        </w:numPr>
        <w:kinsoku w:val="0"/>
        <w:wordWrap/>
        <w:overflowPunct/>
        <w:topLinePunct w:val="0"/>
        <w:autoSpaceDE w:val="0"/>
        <w:autoSpaceDN w:val="0"/>
        <w:bidi w:val="0"/>
        <w:adjustRightInd w:val="0"/>
        <w:snapToGrid w:val="0"/>
        <w:spacing w:line="360" w:lineRule="auto"/>
        <w:ind w:firstLine="420" w:firstLineChars="0"/>
        <w:textAlignment w:val="baseline"/>
        <w:rPr>
          <w:rFonts w:hint="eastAsia" w:ascii="Segoe UI" w:hAnsi="Segoe UI" w:eastAsia="Segoe UI" w:cs="Segoe UI"/>
          <w:i w:val="0"/>
          <w:iCs w:val="0"/>
          <w:caps w:val="0"/>
          <w:color w:val="404040"/>
          <w:spacing w:val="0"/>
          <w:sz w:val="18"/>
          <w:szCs w:val="18"/>
          <w:lang w:val="en-US" w:eastAsia="zh-CN"/>
        </w:rPr>
      </w:pPr>
      <w:r>
        <w:rPr>
          <w:rFonts w:hint="eastAsia" w:ascii="Segoe UI" w:hAnsi="Segoe UI" w:eastAsia="Segoe UI" w:cs="Segoe UI"/>
          <w:i w:val="0"/>
          <w:iCs w:val="0"/>
          <w:caps w:val="0"/>
          <w:color w:val="404040"/>
          <w:spacing w:val="0"/>
          <w:sz w:val="18"/>
          <w:szCs w:val="18"/>
          <w:lang w:val="en-US" w:eastAsia="zh-CN"/>
        </w:rPr>
        <w:t>Before operating the device, it is necessary to connect to the Wi-Fi hotspot (check the device label）</w:t>
      </w:r>
    </w:p>
    <w:p w14:paraId="1D46459D">
      <w:pPr>
        <w:widowControl w:val="0"/>
        <w:spacing w:before="0" w:after="0" w:line="360" w:lineRule="auto"/>
        <w:jc w:val="left"/>
        <w:rPr>
          <w:rFonts w:hint="eastAsia" w:ascii="Segoe UI" w:hAnsi="Segoe UI" w:eastAsia="Segoe UI" w:cs="Segoe UI"/>
          <w:i w:val="0"/>
          <w:iCs w:val="0"/>
          <w:caps w:val="0"/>
          <w:color w:val="404040"/>
          <w:spacing w:val="0"/>
          <w:sz w:val="18"/>
          <w:szCs w:val="18"/>
          <w:lang w:val="en-US" w:eastAsia="zh-CN"/>
        </w:rPr>
      </w:pPr>
      <w:r>
        <w:rPr>
          <w:rFonts w:hint="eastAsia" w:ascii="Segoe UI" w:hAnsi="Segoe UI" w:eastAsia="Segoe UI" w:cs="Segoe UI"/>
          <w:i w:val="0"/>
          <w:iCs w:val="0"/>
          <w:caps w:val="0"/>
          <w:color w:val="404040"/>
          <w:spacing w:val="0"/>
          <w:sz w:val="18"/>
          <w:szCs w:val="18"/>
          <w:lang w:val="en-US" w:eastAsia="zh-CN"/>
        </w:rPr>
        <w:t>SSID：xxxxxxxx（check the device label）</w:t>
      </w:r>
    </w:p>
    <w:p w14:paraId="76C4598E">
      <w:pPr>
        <w:widowControl w:val="0"/>
        <w:spacing w:before="0" w:after="0" w:line="360" w:lineRule="auto"/>
        <w:jc w:val="left"/>
        <w:rPr>
          <w:rFonts w:hint="eastAsia" w:ascii="Segoe UI" w:hAnsi="Segoe UI" w:eastAsia="Segoe UI" w:cs="Segoe UI"/>
          <w:i w:val="0"/>
          <w:iCs w:val="0"/>
          <w:caps w:val="0"/>
          <w:color w:val="404040"/>
          <w:spacing w:val="0"/>
          <w:sz w:val="18"/>
          <w:szCs w:val="18"/>
          <w:lang w:val="en-US" w:eastAsia="zh-CN"/>
        </w:rPr>
      </w:pPr>
      <w:r>
        <w:rPr>
          <w:rFonts w:hint="eastAsia" w:ascii="Segoe UI" w:hAnsi="Segoe UI" w:eastAsia="Segoe UI" w:cs="Segoe UI"/>
          <w:i w:val="0"/>
          <w:iCs w:val="0"/>
          <w:caps w:val="0"/>
          <w:color w:val="404040"/>
          <w:spacing w:val="0"/>
          <w:sz w:val="18"/>
          <w:szCs w:val="18"/>
          <w:lang w:val="en-US" w:eastAsia="zh-CN"/>
        </w:rPr>
        <w:t>Password：12345678</w:t>
      </w:r>
    </w:p>
    <w:p w14:paraId="110A4F95">
      <w:pPr>
        <w:pStyle w:val="3"/>
        <w:pageBreakBefore w:val="0"/>
        <w:widowControl/>
        <w:numPr>
          <w:ilvl w:val="2"/>
          <w:numId w:val="0"/>
        </w:numPr>
        <w:kinsoku w:val="0"/>
        <w:wordWrap/>
        <w:overflowPunct/>
        <w:topLinePunct w:val="0"/>
        <w:autoSpaceDE w:val="0"/>
        <w:autoSpaceDN w:val="0"/>
        <w:bidi w:val="0"/>
        <w:adjustRightInd w:val="0"/>
        <w:snapToGrid w:val="0"/>
        <w:spacing w:line="360" w:lineRule="auto"/>
        <w:ind w:leftChars="-200" w:firstLine="480" w:firstLineChars="200"/>
        <w:textAlignment w:val="baseline"/>
      </w:pPr>
      <w:bookmarkStart w:id="0" w:name="_Toc13985"/>
      <w:r>
        <w:drawing>
          <wp:inline distT="0" distB="0" distL="114300" distR="114300">
            <wp:extent cx="3360420" cy="2188210"/>
            <wp:effectExtent l="0" t="0" r="11430" b="2540"/>
            <wp:docPr id="3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9"/>
                    <pic:cNvPicPr>
                      <a:picLocks noChangeAspect="1"/>
                    </pic:cNvPicPr>
                  </pic:nvPicPr>
                  <pic:blipFill>
                    <a:blip r:embed="rId8"/>
                    <a:stretch>
                      <a:fillRect/>
                    </a:stretch>
                  </pic:blipFill>
                  <pic:spPr>
                    <a:xfrm>
                      <a:off x="0" y="0"/>
                      <a:ext cx="3360420" cy="2188210"/>
                    </a:xfrm>
                    <a:prstGeom prst="rect">
                      <a:avLst/>
                    </a:prstGeom>
                    <a:noFill/>
                    <a:ln>
                      <a:noFill/>
                    </a:ln>
                  </pic:spPr>
                </pic:pic>
              </a:graphicData>
            </a:graphic>
          </wp:inline>
        </w:drawing>
      </w:r>
    </w:p>
    <w:p w14:paraId="5E4AECA4">
      <w:pPr>
        <w:pStyle w:val="3"/>
        <w:pageBreakBefore w:val="0"/>
        <w:widowControl/>
        <w:numPr>
          <w:ilvl w:val="2"/>
          <w:numId w:val="0"/>
        </w:numPr>
        <w:kinsoku w:val="0"/>
        <w:wordWrap/>
        <w:overflowPunct/>
        <w:topLinePunct w:val="0"/>
        <w:autoSpaceDE w:val="0"/>
        <w:autoSpaceDN w:val="0"/>
        <w:bidi w:val="0"/>
        <w:adjustRightInd w:val="0"/>
        <w:snapToGrid w:val="0"/>
        <w:spacing w:line="360" w:lineRule="auto"/>
        <w:ind w:leftChars="-200" w:firstLine="422" w:firstLineChars="200"/>
        <w:textAlignment w:val="baseline"/>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bookmarkEnd w:id="0"/>
      <w:r>
        <w:rPr>
          <w:rFonts w:hint="default" w:ascii="Arial" w:hAnsi="Arial" w:eastAsia="宋体" w:cs="Arial"/>
          <w:sz w:val="21"/>
          <w:szCs w:val="21"/>
          <w:lang w:val="en-US" w:eastAsia="zh-CN"/>
        </w:rPr>
        <w:t>Enter Debugging Interface</w:t>
      </w:r>
    </w:p>
    <w:p w14:paraId="27E10610">
      <w:pPr>
        <w:keepNext w:val="0"/>
        <w:keepLines w:val="0"/>
        <w:pageBreakBefore w:val="0"/>
        <w:widowControl/>
        <w:tabs>
          <w:tab w:val="left" w:pos="560"/>
          <w:tab w:val="left" w:pos="840"/>
        </w:tabs>
        <w:kinsoku w:val="0"/>
        <w:wordWrap/>
        <w:overflowPunct/>
        <w:topLinePunct w:val="0"/>
        <w:autoSpaceDE w:val="0"/>
        <w:autoSpaceDN w:val="0"/>
        <w:bidi w:val="0"/>
        <w:adjustRightInd w:val="0"/>
        <w:snapToGrid w:val="0"/>
        <w:spacing w:before="60" w:after="60" w:line="360" w:lineRule="auto"/>
        <w:textAlignment w:val="baseline"/>
        <w:rPr>
          <w:rFonts w:hint="default" w:ascii="宋体" w:hAnsi="宋体"/>
          <w:sz w:val="24"/>
          <w:szCs w:val="24"/>
          <w:lang w:val="en-US"/>
        </w:rPr>
      </w:pPr>
      <w:r>
        <w:rPr>
          <w:rFonts w:hint="eastAsia" w:ascii="Segoe UI" w:hAnsi="Segoe UI" w:eastAsia="Segoe UI" w:cs="Segoe UI"/>
          <w:i w:val="0"/>
          <w:iCs w:val="0"/>
          <w:caps w:val="0"/>
          <w:color w:val="404040"/>
          <w:spacing w:val="0"/>
          <w:sz w:val="18"/>
          <w:szCs w:val="18"/>
          <w:lang w:val="en-US" w:eastAsia="zh-CN"/>
        </w:rPr>
        <w:tab/>
      </w:r>
      <w:r>
        <w:rPr>
          <w:rFonts w:hint="eastAsia" w:ascii="Segoe UI" w:hAnsi="Segoe UI" w:eastAsia="Segoe UI" w:cs="Segoe UI"/>
          <w:i w:val="0"/>
          <w:iCs w:val="0"/>
          <w:caps w:val="0"/>
          <w:color w:val="404040"/>
          <w:spacing w:val="0"/>
          <w:sz w:val="18"/>
          <w:szCs w:val="18"/>
          <w:lang w:val="en-US" w:eastAsia="zh-CN"/>
        </w:rPr>
        <w:t xml:space="preserve">After connect Wi-Fi,open a browser and visit website </w:t>
      </w:r>
      <w:r>
        <w:rPr>
          <w:rFonts w:hint="eastAsia" w:ascii="Segoe UI" w:hAnsi="Segoe UI" w:eastAsia="Segoe UI" w:cs="Segoe UI"/>
          <w:i w:val="0"/>
          <w:iCs w:val="0"/>
          <w:caps w:val="0"/>
          <w:color w:val="404040"/>
          <w:spacing w:val="0"/>
          <w:sz w:val="18"/>
          <w:szCs w:val="18"/>
          <w:lang w:val="en-US" w:eastAsia="zh-CN"/>
        </w:rPr>
        <w:fldChar w:fldCharType="begin"/>
      </w:r>
      <w:r>
        <w:rPr>
          <w:rFonts w:hint="eastAsia" w:ascii="Segoe UI" w:hAnsi="Segoe UI" w:eastAsia="Segoe UI" w:cs="Segoe UI"/>
          <w:i w:val="0"/>
          <w:iCs w:val="0"/>
          <w:caps w:val="0"/>
          <w:color w:val="404040"/>
          <w:spacing w:val="0"/>
          <w:sz w:val="18"/>
          <w:szCs w:val="18"/>
          <w:lang w:val="en-US" w:eastAsia="zh-CN"/>
        </w:rPr>
        <w:instrText xml:space="preserve"> HYPERLINK "http://192.168.3.1" </w:instrText>
      </w:r>
      <w:r>
        <w:rPr>
          <w:rFonts w:hint="eastAsia" w:ascii="Segoe UI" w:hAnsi="Segoe UI" w:eastAsia="Segoe UI" w:cs="Segoe UI"/>
          <w:i w:val="0"/>
          <w:iCs w:val="0"/>
          <w:caps w:val="0"/>
          <w:color w:val="404040"/>
          <w:spacing w:val="0"/>
          <w:sz w:val="18"/>
          <w:szCs w:val="18"/>
          <w:lang w:val="en-US" w:eastAsia="zh-CN"/>
        </w:rPr>
        <w:fldChar w:fldCharType="separate"/>
      </w:r>
      <w:r>
        <w:rPr>
          <w:rFonts w:hint="eastAsia" w:ascii="Segoe UI" w:hAnsi="Segoe UI" w:eastAsia="Segoe UI" w:cs="Segoe UI"/>
          <w:i w:val="0"/>
          <w:iCs w:val="0"/>
          <w:caps w:val="0"/>
          <w:color w:val="404040"/>
          <w:spacing w:val="0"/>
          <w:sz w:val="18"/>
          <w:szCs w:val="18"/>
          <w:lang w:val="en-US" w:eastAsia="zh-CN"/>
        </w:rPr>
        <w:t>http://192.168.3.1</w:t>
      </w:r>
      <w:r>
        <w:rPr>
          <w:rFonts w:hint="eastAsia" w:ascii="Segoe UI" w:hAnsi="Segoe UI" w:eastAsia="Segoe UI" w:cs="Segoe UI"/>
          <w:i w:val="0"/>
          <w:iCs w:val="0"/>
          <w:caps w:val="0"/>
          <w:color w:val="404040"/>
          <w:spacing w:val="0"/>
          <w:sz w:val="18"/>
          <w:szCs w:val="18"/>
          <w:lang w:val="en-US" w:eastAsia="zh-CN"/>
        </w:rPr>
        <w:fldChar w:fldCharType="end"/>
      </w:r>
      <w:r>
        <w:rPr>
          <w:rFonts w:hint="eastAsia" w:ascii="Segoe UI" w:hAnsi="Segoe UI" w:eastAsia="Segoe UI" w:cs="Segoe UI"/>
          <w:i w:val="0"/>
          <w:iCs w:val="0"/>
          <w:caps w:val="0"/>
          <w:color w:val="404040"/>
          <w:spacing w:val="0"/>
          <w:sz w:val="18"/>
          <w:szCs w:val="18"/>
          <w:lang w:val="en-US" w:eastAsia="zh-CN"/>
        </w:rPr>
        <w:t xml:space="preserve">  ，press Query button to obtain the parameter list；The device number 255；As shown in the figure below</w:t>
      </w:r>
    </w:p>
    <w:p w14:paraId="3F392F5E">
      <w:pPr>
        <w:tabs>
          <w:tab w:val="left" w:pos="560"/>
          <w:tab w:val="left" w:pos="840"/>
        </w:tabs>
        <w:spacing w:before="60" w:after="60" w:line="360" w:lineRule="auto"/>
        <w:ind w:firstLine="480" w:firstLineChars="200"/>
        <w:rPr>
          <w:rFonts w:hint="default" w:eastAsia="宋体"/>
          <w:color w:val="FF0000"/>
          <w:lang w:val="en-US" w:eastAsia="zh-CN"/>
        </w:rPr>
      </w:pPr>
      <w:r>
        <w:rPr>
          <w:rFonts w:hint="eastAsia" w:ascii="宋体" w:hAnsi="宋体" w:eastAsia="宋体"/>
          <w:sz w:val="24"/>
          <w:szCs w:val="24"/>
          <w:lang w:val="en-US" w:eastAsia="zh-CN"/>
        </w:rPr>
        <w:t xml:space="preserve">              </w:t>
      </w:r>
      <w:r>
        <w:rPr>
          <w:rFonts w:hint="eastAsia" w:ascii="宋体" w:hAnsi="宋体" w:eastAsia="宋体"/>
          <w:sz w:val="24"/>
          <w:szCs w:val="24"/>
          <w:lang w:eastAsia="zh-CN"/>
        </w:rPr>
        <w:drawing>
          <wp:inline distT="0" distB="0" distL="114300" distR="114300">
            <wp:extent cx="2488565" cy="3484245"/>
            <wp:effectExtent l="0" t="0" r="6985" b="1905"/>
            <wp:docPr id="12825" name="图片 12825" descr="微信图片_20230725171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5" name="图片 12825" descr="微信图片_20230725171318"/>
                    <pic:cNvPicPr>
                      <a:picLocks noChangeAspect="1"/>
                    </pic:cNvPicPr>
                  </pic:nvPicPr>
                  <pic:blipFill>
                    <a:blip r:embed="rId9"/>
                    <a:stretch>
                      <a:fillRect/>
                    </a:stretch>
                  </pic:blipFill>
                  <pic:spPr>
                    <a:xfrm>
                      <a:off x="0" y="0"/>
                      <a:ext cx="2488565" cy="3484245"/>
                    </a:xfrm>
                    <a:prstGeom prst="rect">
                      <a:avLst/>
                    </a:prstGeom>
                  </pic:spPr>
                </pic:pic>
              </a:graphicData>
            </a:graphic>
          </wp:inline>
        </w:drawing>
      </w:r>
    </w:p>
    <w:p w14:paraId="751B3956">
      <w:pPr>
        <w:pStyle w:val="3"/>
        <w:pageBreakBefore w:val="0"/>
        <w:widowControl/>
        <w:numPr>
          <w:ilvl w:val="2"/>
          <w:numId w:val="0"/>
        </w:numPr>
        <w:kinsoku w:val="0"/>
        <w:wordWrap/>
        <w:overflowPunct/>
        <w:topLinePunct w:val="0"/>
        <w:autoSpaceDE w:val="0"/>
        <w:autoSpaceDN w:val="0"/>
        <w:bidi w:val="0"/>
        <w:adjustRightInd w:val="0"/>
        <w:snapToGrid w:val="0"/>
        <w:spacing w:line="360" w:lineRule="auto"/>
        <w:ind w:leftChars="-200" w:firstLine="480" w:firstLineChars="200"/>
        <w:textAlignment w:val="baseline"/>
        <w:rPr>
          <w:rFonts w:hint="default"/>
          <w:lang w:val="en-US"/>
        </w:rPr>
      </w:pPr>
      <w:bookmarkStart w:id="1" w:name="_Toc11398"/>
      <w:r>
        <w:rPr>
          <w:rFonts w:hint="eastAsia"/>
          <w:lang w:val="en-US" w:eastAsia="zh-CN"/>
        </w:rPr>
        <w:t>2）</w:t>
      </w:r>
      <w:bookmarkEnd w:id="1"/>
      <w:r>
        <w:rPr>
          <w:rFonts w:hint="eastAsia"/>
          <w:lang w:val="en-US" w:eastAsia="zh-CN"/>
        </w:rPr>
        <w:t>Query Parameters</w:t>
      </w:r>
    </w:p>
    <w:p w14:paraId="719BE41A">
      <w:pPr>
        <w:keepNext w:val="0"/>
        <w:keepLines w:val="0"/>
        <w:pageBreakBefore w:val="0"/>
        <w:widowControl/>
        <w:tabs>
          <w:tab w:val="left" w:pos="560"/>
          <w:tab w:val="left" w:pos="840"/>
        </w:tabs>
        <w:kinsoku w:val="0"/>
        <w:wordWrap/>
        <w:overflowPunct/>
        <w:topLinePunct w:val="0"/>
        <w:autoSpaceDE w:val="0"/>
        <w:autoSpaceDN w:val="0"/>
        <w:bidi w:val="0"/>
        <w:adjustRightInd w:val="0"/>
        <w:snapToGrid w:val="0"/>
        <w:spacing w:before="60" w:after="60" w:line="360" w:lineRule="auto"/>
        <w:textAlignment w:val="baseline"/>
        <w:rPr>
          <w:rFonts w:hint="default" w:ascii="Segoe UI" w:hAnsi="Segoe UI" w:eastAsia="Segoe UI" w:cs="Segoe UI"/>
          <w:i w:val="0"/>
          <w:iCs w:val="0"/>
          <w:caps w:val="0"/>
          <w:color w:val="404040"/>
          <w:spacing w:val="0"/>
          <w:sz w:val="18"/>
          <w:szCs w:val="18"/>
          <w:lang w:val="en-US" w:eastAsia="zh-CN"/>
        </w:rPr>
      </w:pPr>
      <w:r>
        <w:rPr>
          <w:rFonts w:hint="eastAsia" w:ascii="Segoe UI" w:hAnsi="Segoe UI" w:eastAsia="Segoe UI" w:cs="Segoe UI"/>
          <w:i w:val="0"/>
          <w:iCs w:val="0"/>
          <w:caps w:val="0"/>
          <w:color w:val="404040"/>
          <w:spacing w:val="0"/>
          <w:sz w:val="18"/>
          <w:szCs w:val="18"/>
          <w:lang w:val="en-US" w:eastAsia="zh-CN"/>
        </w:rPr>
        <w:tab/>
      </w:r>
      <w:r>
        <w:rPr>
          <w:rFonts w:hint="eastAsia" w:ascii="Segoe UI" w:hAnsi="Segoe UI" w:eastAsia="Segoe UI" w:cs="Segoe UI"/>
          <w:i w:val="0"/>
          <w:iCs w:val="0"/>
          <w:caps w:val="0"/>
          <w:color w:val="404040"/>
          <w:spacing w:val="0"/>
          <w:sz w:val="18"/>
          <w:szCs w:val="18"/>
          <w:lang w:val="en-US" w:eastAsia="zh-CN"/>
        </w:rPr>
        <w:t>It can query and set the monitoring parameter information of various items such as device</w:t>
      </w:r>
      <w:r>
        <w:rPr>
          <w:rFonts w:hint="default" w:ascii="Segoe UI" w:hAnsi="Segoe UI" w:eastAsia="Segoe UI" w:cs="Segoe UI"/>
          <w:i w:val="0"/>
          <w:iCs w:val="0"/>
          <w:caps w:val="0"/>
          <w:color w:val="404040"/>
          <w:spacing w:val="0"/>
          <w:sz w:val="18"/>
          <w:szCs w:val="18"/>
          <w:lang w:val="en-US" w:eastAsia="zh-CN"/>
        </w:rPr>
        <w:t>’</w:t>
      </w:r>
      <w:r>
        <w:rPr>
          <w:rFonts w:hint="eastAsia" w:ascii="Segoe UI" w:hAnsi="Segoe UI" w:eastAsia="Segoe UI" w:cs="Segoe UI"/>
          <w:i w:val="0"/>
          <w:iCs w:val="0"/>
          <w:caps w:val="0"/>
          <w:color w:val="404040"/>
          <w:spacing w:val="0"/>
          <w:sz w:val="18"/>
          <w:szCs w:val="18"/>
          <w:lang w:val="en-US" w:eastAsia="zh-CN"/>
        </w:rPr>
        <w:t>s information、site、alarm enable、alarm、set parameter and status，as shown in the figure below:</w:t>
      </w:r>
    </w:p>
    <w:p w14:paraId="1B113835">
      <w:pPr>
        <w:pStyle w:val="16"/>
        <w:ind w:left="720" w:firstLine="0" w:firstLineChars="0"/>
        <w:rPr>
          <w:rFonts w:hint="eastAsia" w:eastAsia="宋体"/>
          <w:lang w:eastAsia="zh-CN"/>
        </w:rPr>
      </w:pPr>
      <w:r>
        <w:rPr>
          <w:rFonts w:hint="eastAsia" w:eastAsia="宋体"/>
          <w:lang w:val="en-US" w:eastAsia="zh-CN"/>
        </w:rPr>
        <w:t xml:space="preserve">              </w:t>
      </w:r>
      <w:r>
        <w:rPr>
          <w:rFonts w:hint="eastAsia" w:eastAsia="宋体"/>
          <w:lang w:eastAsia="zh-CN"/>
        </w:rPr>
        <w:drawing>
          <wp:inline distT="0" distB="0" distL="114300" distR="114300">
            <wp:extent cx="4191000" cy="6372225"/>
            <wp:effectExtent l="0" t="0" r="0" b="9525"/>
            <wp:docPr id="39" name="图片 39" descr="企业微信截图_17568814949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企业微信截图_17568814949526"/>
                    <pic:cNvPicPr>
                      <a:picLocks noChangeAspect="1"/>
                    </pic:cNvPicPr>
                  </pic:nvPicPr>
                  <pic:blipFill>
                    <a:blip r:embed="rId10"/>
                    <a:stretch>
                      <a:fillRect/>
                    </a:stretch>
                  </pic:blipFill>
                  <pic:spPr>
                    <a:xfrm>
                      <a:off x="0" y="0"/>
                      <a:ext cx="4191000" cy="6372225"/>
                    </a:xfrm>
                    <a:prstGeom prst="rect">
                      <a:avLst/>
                    </a:prstGeom>
                  </pic:spPr>
                </pic:pic>
              </a:graphicData>
            </a:graphic>
          </wp:inline>
        </w:drawing>
      </w:r>
    </w:p>
    <w:p w14:paraId="18692734">
      <w:pPr>
        <w:keepNext w:val="0"/>
        <w:keepLines w:val="0"/>
        <w:pageBreakBefore w:val="0"/>
        <w:widowControl/>
        <w:tabs>
          <w:tab w:val="left" w:pos="560"/>
          <w:tab w:val="left" w:pos="840"/>
        </w:tabs>
        <w:kinsoku w:val="0"/>
        <w:wordWrap/>
        <w:overflowPunct/>
        <w:topLinePunct w:val="0"/>
        <w:autoSpaceDE w:val="0"/>
        <w:autoSpaceDN w:val="0"/>
        <w:bidi w:val="0"/>
        <w:adjustRightInd w:val="0"/>
        <w:snapToGrid w:val="0"/>
        <w:spacing w:before="60" w:after="60" w:line="360" w:lineRule="auto"/>
        <w:textAlignment w:val="baseline"/>
        <w:rPr>
          <w:rFonts w:hint="default" w:ascii="Segoe UI" w:hAnsi="Segoe UI" w:eastAsia="Segoe UI" w:cs="Segoe UI"/>
          <w:i w:val="0"/>
          <w:iCs w:val="0"/>
          <w:caps w:val="0"/>
          <w:color w:val="404040"/>
          <w:spacing w:val="0"/>
          <w:sz w:val="18"/>
          <w:szCs w:val="18"/>
          <w:lang w:val="en-US" w:eastAsia="zh-CN"/>
        </w:rPr>
      </w:pPr>
      <w:r>
        <w:rPr>
          <w:rFonts w:hint="eastAsia" w:ascii="Segoe UI" w:hAnsi="Segoe UI" w:eastAsia="Segoe UI" w:cs="Segoe UI"/>
          <w:i w:val="0"/>
          <w:iCs w:val="0"/>
          <w:caps w:val="0"/>
          <w:color w:val="404040"/>
          <w:spacing w:val="0"/>
          <w:sz w:val="18"/>
          <w:szCs w:val="18"/>
          <w:lang w:val="en-US" w:eastAsia="zh-CN"/>
        </w:rPr>
        <w:tab/>
      </w:r>
      <w:r>
        <w:rPr>
          <w:rFonts w:hint="default" w:ascii="Segoe UI" w:hAnsi="Segoe UI" w:eastAsia="Segoe UI" w:cs="Segoe UI"/>
          <w:i w:val="0"/>
          <w:iCs w:val="0"/>
          <w:caps w:val="0"/>
          <w:color w:val="404040"/>
          <w:spacing w:val="0"/>
          <w:sz w:val="18"/>
          <w:szCs w:val="18"/>
          <w:lang w:val="en-US" w:eastAsia="zh-CN"/>
        </w:rPr>
        <w:t>Check the boxes in front of the parameters to select them for querying, it also can click the “Select All” button to automatically check all parameters, After selecting all parameters, the button label updates to ‌"Deselect All"‌, click ‌"Deselect All"‌ to uncheck all parameters.</w:t>
      </w:r>
    </w:p>
    <w:p w14:paraId="2E4A4B1E">
      <w:pPr>
        <w:pStyle w:val="3"/>
        <w:pageBreakBefore w:val="0"/>
        <w:widowControl/>
        <w:numPr>
          <w:ilvl w:val="2"/>
          <w:numId w:val="0"/>
        </w:numPr>
        <w:kinsoku w:val="0"/>
        <w:wordWrap/>
        <w:overflowPunct/>
        <w:topLinePunct w:val="0"/>
        <w:autoSpaceDE w:val="0"/>
        <w:autoSpaceDN w:val="0"/>
        <w:bidi w:val="0"/>
        <w:adjustRightInd w:val="0"/>
        <w:snapToGrid w:val="0"/>
        <w:spacing w:line="360" w:lineRule="auto"/>
        <w:ind w:leftChars="-200" w:firstLine="480" w:firstLineChars="200"/>
        <w:textAlignment w:val="baseline"/>
        <w:rPr>
          <w:rFonts w:hint="eastAsia"/>
          <w:lang w:val="en-US" w:eastAsia="zh-CN"/>
        </w:rPr>
      </w:pPr>
      <w:bookmarkStart w:id="2" w:name="_Toc9736"/>
      <w:r>
        <w:rPr>
          <w:rFonts w:hint="eastAsia"/>
          <w:lang w:val="en-US" w:eastAsia="zh-CN"/>
        </w:rPr>
        <w:t>3）</w:t>
      </w:r>
      <w:bookmarkEnd w:id="2"/>
      <w:r>
        <w:rPr>
          <w:rFonts w:hint="eastAsia"/>
          <w:lang w:val="en-US" w:eastAsia="zh-CN"/>
        </w:rPr>
        <w:t>Set Parameters</w:t>
      </w:r>
    </w:p>
    <w:p w14:paraId="44E3C43F">
      <w:pPr>
        <w:keepNext w:val="0"/>
        <w:keepLines w:val="0"/>
        <w:pageBreakBefore w:val="0"/>
        <w:widowControl/>
        <w:tabs>
          <w:tab w:val="left" w:pos="560"/>
          <w:tab w:val="left" w:pos="840"/>
        </w:tabs>
        <w:kinsoku w:val="0"/>
        <w:wordWrap/>
        <w:overflowPunct/>
        <w:topLinePunct w:val="0"/>
        <w:autoSpaceDE w:val="0"/>
        <w:autoSpaceDN w:val="0"/>
        <w:bidi w:val="0"/>
        <w:adjustRightInd w:val="0"/>
        <w:snapToGrid w:val="0"/>
        <w:spacing w:before="60" w:after="60" w:line="360" w:lineRule="auto"/>
        <w:textAlignment w:val="baseline"/>
        <w:rPr>
          <w:rFonts w:hint="default" w:ascii="Segoe UI" w:hAnsi="Segoe UI" w:eastAsia="Segoe UI" w:cs="Segoe UI"/>
          <w:i w:val="0"/>
          <w:iCs w:val="0"/>
          <w:caps w:val="0"/>
          <w:color w:val="404040"/>
          <w:spacing w:val="0"/>
          <w:sz w:val="18"/>
          <w:szCs w:val="18"/>
          <w:lang w:val="en-US" w:eastAsia="zh-CN"/>
        </w:rPr>
      </w:pPr>
      <w:r>
        <w:rPr>
          <w:rFonts w:hint="eastAsia" w:ascii="Segoe UI" w:hAnsi="Segoe UI" w:eastAsia="Segoe UI" w:cs="Segoe UI"/>
          <w:i w:val="0"/>
          <w:iCs w:val="0"/>
          <w:caps w:val="0"/>
          <w:color w:val="404040"/>
          <w:spacing w:val="0"/>
          <w:sz w:val="18"/>
          <w:szCs w:val="18"/>
          <w:lang w:val="en-US" w:eastAsia="zh-CN"/>
        </w:rPr>
        <w:tab/>
      </w:r>
      <w:r>
        <w:rPr>
          <w:rFonts w:hint="eastAsia" w:ascii="Segoe UI" w:hAnsi="Segoe UI" w:eastAsia="Segoe UI" w:cs="Segoe UI"/>
          <w:i w:val="0"/>
          <w:iCs w:val="0"/>
          <w:caps w:val="0"/>
          <w:color w:val="404040"/>
          <w:spacing w:val="0"/>
          <w:sz w:val="18"/>
          <w:szCs w:val="18"/>
          <w:lang w:val="en-US" w:eastAsia="zh-CN"/>
        </w:rPr>
        <w:t>Tick the options that need to configure→enter configuration parameter→click “set” button；As shown in the figure below</w:t>
      </w:r>
    </w:p>
    <w:p w14:paraId="203604FD">
      <w:pPr>
        <w:pStyle w:val="16"/>
        <w:keepNext w:val="0"/>
        <w:keepLines w:val="0"/>
        <w:pageBreakBefore w:val="0"/>
        <w:widowControl/>
        <w:kinsoku w:val="0"/>
        <w:wordWrap/>
        <w:overflowPunct/>
        <w:topLinePunct w:val="0"/>
        <w:autoSpaceDE w:val="0"/>
        <w:autoSpaceDN w:val="0"/>
        <w:bidi w:val="0"/>
        <w:adjustRightInd w:val="0"/>
        <w:snapToGrid w:val="0"/>
        <w:spacing w:line="360" w:lineRule="auto"/>
        <w:ind w:left="720" w:firstLine="0" w:firstLineChars="0"/>
        <w:jc w:val="center"/>
        <w:textAlignment w:val="baseline"/>
        <w:rPr>
          <w:rFonts w:hint="default"/>
          <w:lang w:val="en-US" w:eastAsia="zh-CN"/>
        </w:rPr>
      </w:pPr>
      <w:r>
        <w:rPr>
          <w:rFonts w:hint="default"/>
          <w:lang w:val="en-US" w:eastAsia="zh-CN"/>
        </w:rPr>
        <w:drawing>
          <wp:inline distT="0" distB="0" distL="114300" distR="114300">
            <wp:extent cx="1989455" cy="3025775"/>
            <wp:effectExtent l="0" t="0" r="10795" b="3175"/>
            <wp:docPr id="40" name="图片 40" descr="企业微信截图_17568815072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企业微信截图_17568815072875"/>
                    <pic:cNvPicPr>
                      <a:picLocks noChangeAspect="1"/>
                    </pic:cNvPicPr>
                  </pic:nvPicPr>
                  <pic:blipFill>
                    <a:blip r:embed="rId11"/>
                    <a:stretch>
                      <a:fillRect/>
                    </a:stretch>
                  </pic:blipFill>
                  <pic:spPr>
                    <a:xfrm>
                      <a:off x="0" y="0"/>
                      <a:ext cx="1989455" cy="3025775"/>
                    </a:xfrm>
                    <a:prstGeom prst="rect">
                      <a:avLst/>
                    </a:prstGeom>
                  </pic:spPr>
                </pic:pic>
              </a:graphicData>
            </a:graphic>
          </wp:inline>
        </w:drawing>
      </w:r>
      <w:r>
        <w:rPr>
          <w:rFonts w:hint="default"/>
          <w:lang w:val="en-US" w:eastAsia="zh-CN"/>
        </w:rPr>
        <w:drawing>
          <wp:inline distT="0" distB="0" distL="114300" distR="114300">
            <wp:extent cx="2382520" cy="2927985"/>
            <wp:effectExtent l="0" t="0" r="17780" b="5715"/>
            <wp:docPr id="12828" name="图片 12828" descr="2023-07-25_17-3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8" name="图片 12828" descr="2023-07-25_17-39-43"/>
                    <pic:cNvPicPr>
                      <a:picLocks noChangeAspect="1"/>
                    </pic:cNvPicPr>
                  </pic:nvPicPr>
                  <pic:blipFill>
                    <a:blip r:embed="rId12"/>
                    <a:stretch>
                      <a:fillRect/>
                    </a:stretch>
                  </pic:blipFill>
                  <pic:spPr>
                    <a:xfrm>
                      <a:off x="0" y="0"/>
                      <a:ext cx="2382520" cy="2927985"/>
                    </a:xfrm>
                    <a:prstGeom prst="rect">
                      <a:avLst/>
                    </a:prstGeom>
                  </pic:spPr>
                </pic:pic>
              </a:graphicData>
            </a:graphic>
          </wp:inline>
        </w:drawing>
      </w:r>
    </w:p>
    <w:p w14:paraId="339A426F">
      <w:pPr>
        <w:pStyle w:val="3"/>
        <w:pageBreakBefore w:val="0"/>
        <w:widowControl/>
        <w:numPr>
          <w:ilvl w:val="2"/>
          <w:numId w:val="0"/>
        </w:numPr>
        <w:kinsoku w:val="0"/>
        <w:wordWrap/>
        <w:overflowPunct/>
        <w:topLinePunct w:val="0"/>
        <w:autoSpaceDE w:val="0"/>
        <w:autoSpaceDN w:val="0"/>
        <w:bidi w:val="0"/>
        <w:adjustRightInd w:val="0"/>
        <w:snapToGrid w:val="0"/>
        <w:spacing w:line="360" w:lineRule="auto"/>
        <w:ind w:leftChars="-200" w:firstLine="240" w:firstLineChars="100"/>
        <w:textAlignment w:val="baseline"/>
        <w:rPr>
          <w:rFonts w:hint="eastAsia"/>
          <w:lang w:val="en-US" w:eastAsia="zh-CN"/>
        </w:rPr>
      </w:pPr>
      <w:bookmarkStart w:id="3" w:name="_Toc23266"/>
      <w:r>
        <w:rPr>
          <w:rFonts w:hint="eastAsia"/>
          <w:lang w:val="en-US" w:eastAsia="zh-CN"/>
        </w:rPr>
        <w:t>4）</w:t>
      </w:r>
      <w:bookmarkEnd w:id="3"/>
      <w:r>
        <w:rPr>
          <w:rFonts w:hint="eastAsia"/>
          <w:lang w:val="en-US" w:eastAsia="zh-CN"/>
        </w:rPr>
        <w:t>Query the Sampling Information</w:t>
      </w:r>
    </w:p>
    <w:p w14:paraId="4148A89A">
      <w:pPr>
        <w:keepNext w:val="0"/>
        <w:keepLines w:val="0"/>
        <w:pageBreakBefore w:val="0"/>
        <w:widowControl/>
        <w:tabs>
          <w:tab w:val="left" w:pos="560"/>
          <w:tab w:val="left" w:pos="840"/>
        </w:tabs>
        <w:kinsoku w:val="0"/>
        <w:wordWrap/>
        <w:overflowPunct/>
        <w:topLinePunct w:val="0"/>
        <w:autoSpaceDE w:val="0"/>
        <w:autoSpaceDN w:val="0"/>
        <w:bidi w:val="0"/>
        <w:adjustRightInd w:val="0"/>
        <w:snapToGrid w:val="0"/>
        <w:spacing w:before="60" w:after="60" w:line="360" w:lineRule="auto"/>
        <w:textAlignment w:val="baseline"/>
        <w:rPr>
          <w:rFonts w:hint="default" w:ascii="Segoe UI" w:hAnsi="Segoe UI" w:eastAsia="Segoe UI" w:cs="Segoe UI"/>
          <w:i w:val="0"/>
          <w:iCs w:val="0"/>
          <w:caps w:val="0"/>
          <w:color w:val="404040"/>
          <w:spacing w:val="0"/>
          <w:sz w:val="18"/>
          <w:szCs w:val="18"/>
          <w:lang w:val="en-US" w:eastAsia="zh-CN"/>
        </w:rPr>
      </w:pPr>
      <w:r>
        <w:rPr>
          <w:rFonts w:hint="eastAsia" w:ascii="Segoe UI" w:hAnsi="Segoe UI" w:eastAsia="Segoe UI" w:cs="Segoe UI"/>
          <w:i w:val="0"/>
          <w:iCs w:val="0"/>
          <w:caps w:val="0"/>
          <w:color w:val="404040"/>
          <w:spacing w:val="0"/>
          <w:sz w:val="18"/>
          <w:szCs w:val="18"/>
          <w:lang w:val="en-US" w:eastAsia="zh-CN"/>
        </w:rPr>
        <w:tab/>
      </w:r>
      <w:r>
        <w:rPr>
          <w:rFonts w:hint="default" w:ascii="Segoe UI" w:hAnsi="Segoe UI" w:eastAsia="Segoe UI" w:cs="Segoe UI"/>
          <w:i w:val="0"/>
          <w:iCs w:val="0"/>
          <w:caps w:val="0"/>
          <w:color w:val="404040"/>
          <w:spacing w:val="0"/>
          <w:sz w:val="18"/>
          <w:szCs w:val="18"/>
          <w:lang w:val="en-US" w:eastAsia="zh-CN"/>
        </w:rPr>
        <w:t>On the sampling interface,</w:t>
      </w:r>
      <w:r>
        <w:rPr>
          <w:rFonts w:hint="eastAsia" w:ascii="Segoe UI" w:hAnsi="Segoe UI" w:eastAsia="Segoe UI" w:cs="Segoe UI"/>
          <w:i w:val="0"/>
          <w:iCs w:val="0"/>
          <w:caps w:val="0"/>
          <w:color w:val="404040"/>
          <w:spacing w:val="0"/>
          <w:sz w:val="18"/>
          <w:szCs w:val="18"/>
          <w:lang w:val="en-US" w:eastAsia="zh-CN"/>
        </w:rPr>
        <w:t>s</w:t>
      </w:r>
      <w:r>
        <w:rPr>
          <w:rFonts w:hint="default" w:ascii="Segoe UI" w:hAnsi="Segoe UI" w:eastAsia="Segoe UI" w:cs="Segoe UI"/>
          <w:i w:val="0"/>
          <w:iCs w:val="0"/>
          <w:caps w:val="0"/>
          <w:color w:val="404040"/>
          <w:spacing w:val="0"/>
          <w:sz w:val="18"/>
          <w:szCs w:val="18"/>
          <w:lang w:val="en-US" w:eastAsia="zh-CN"/>
        </w:rPr>
        <w:t xml:space="preserve">elect parameters‌ by checking the boxes in front of them, or click the ‌"Select All"‌ button to choose all parameters,then </w:t>
      </w:r>
      <w:r>
        <w:rPr>
          <w:rFonts w:hint="eastAsia" w:ascii="Segoe UI" w:hAnsi="Segoe UI" w:eastAsia="Segoe UI" w:cs="Segoe UI"/>
          <w:i w:val="0"/>
          <w:iCs w:val="0"/>
          <w:caps w:val="0"/>
          <w:color w:val="404040"/>
          <w:spacing w:val="0"/>
          <w:sz w:val="18"/>
          <w:szCs w:val="18"/>
          <w:lang w:val="en-US" w:eastAsia="zh-CN"/>
        </w:rPr>
        <w:t>c</w:t>
      </w:r>
      <w:r>
        <w:rPr>
          <w:rFonts w:hint="default" w:ascii="Segoe UI" w:hAnsi="Segoe UI" w:eastAsia="Segoe UI" w:cs="Segoe UI"/>
          <w:i w:val="0"/>
          <w:iCs w:val="0"/>
          <w:caps w:val="0"/>
          <w:color w:val="404040"/>
          <w:spacing w:val="0"/>
          <w:sz w:val="18"/>
          <w:szCs w:val="18"/>
          <w:lang w:val="en-US" w:eastAsia="zh-CN"/>
        </w:rPr>
        <w:t>lick ‌"Query"‌ to retrieve the information of the selected parameters, as shown in the figure below：</w:t>
      </w:r>
    </w:p>
    <w:p w14:paraId="41566557">
      <w:pPr>
        <w:bidi w:val="0"/>
        <w:jc w:val="center"/>
        <w:rPr>
          <w:rFonts w:hint="default" w:eastAsia="宋体"/>
          <w:lang w:val="en-US" w:eastAsia="zh-CN"/>
        </w:rPr>
      </w:pPr>
      <w:r>
        <w:rPr>
          <w:rFonts w:hint="eastAsia" w:eastAsia="宋体"/>
          <w:lang w:val="en-US" w:eastAsia="zh-CN"/>
        </w:rPr>
        <w:t xml:space="preserve">        </w:t>
      </w:r>
      <w:r>
        <w:rPr>
          <w:rFonts w:hint="default" w:eastAsia="宋体"/>
          <w:lang w:val="en-US" w:eastAsia="zh-CN"/>
        </w:rPr>
        <w:drawing>
          <wp:inline distT="0" distB="0" distL="114300" distR="114300">
            <wp:extent cx="2311400" cy="3515360"/>
            <wp:effectExtent l="0" t="0" r="12700" b="8890"/>
            <wp:docPr id="41" name="图片 41" descr="企业微信截图_1756881523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企业微信截图_17568815231519"/>
                    <pic:cNvPicPr>
                      <a:picLocks noChangeAspect="1"/>
                    </pic:cNvPicPr>
                  </pic:nvPicPr>
                  <pic:blipFill>
                    <a:blip r:embed="rId13"/>
                    <a:stretch>
                      <a:fillRect/>
                    </a:stretch>
                  </pic:blipFill>
                  <pic:spPr>
                    <a:xfrm>
                      <a:off x="0" y="0"/>
                      <a:ext cx="2311400" cy="3515360"/>
                    </a:xfrm>
                    <a:prstGeom prst="rect">
                      <a:avLst/>
                    </a:prstGeom>
                  </pic:spPr>
                </pic:pic>
              </a:graphicData>
            </a:graphic>
          </wp:inline>
        </w:drawing>
      </w:r>
    </w:p>
    <w:p w14:paraId="0449DA04">
      <w:pPr>
        <w:bidi w:val="0"/>
        <w:jc w:val="center"/>
        <w:rPr>
          <w:rFonts w:hint="default" w:eastAsia="宋体"/>
          <w:lang w:val="en-US" w:eastAsia="zh-CN"/>
        </w:rPr>
      </w:pPr>
    </w:p>
    <w:p w14:paraId="1BE6F0EB">
      <w:pPr>
        <w:pStyle w:val="2"/>
        <w:pageBreakBefore w:val="0"/>
        <w:widowControl/>
        <w:numPr>
          <w:ilvl w:val="1"/>
          <w:numId w:val="0"/>
        </w:numPr>
        <w:kinsoku w:val="0"/>
        <w:wordWrap/>
        <w:overflowPunct/>
        <w:topLinePunct w:val="0"/>
        <w:autoSpaceDE w:val="0"/>
        <w:autoSpaceDN w:val="0"/>
        <w:bidi w:val="0"/>
        <w:adjustRightInd w:val="0"/>
        <w:snapToGrid w:val="0"/>
        <w:spacing w:line="360" w:lineRule="auto"/>
        <w:textAlignment w:val="baseline"/>
        <w:rPr>
          <w:rFonts w:hint="default"/>
          <w:lang w:val="en-US" w:eastAsia="zh-CN"/>
        </w:rPr>
      </w:pPr>
      <w:bookmarkStart w:id="4" w:name="_Toc27937"/>
      <w:bookmarkStart w:id="5" w:name="_Toc59559298"/>
      <w:bookmarkStart w:id="6" w:name="_Toc32611"/>
      <w:bookmarkStart w:id="7" w:name="_Toc10593"/>
      <w:r>
        <w:rPr>
          <w:rFonts w:hint="eastAsia" w:ascii="宋体" w:hAnsi="宋体" w:eastAsia="宋体" w:cs="宋体"/>
          <w:b/>
          <w:bCs/>
          <w:sz w:val="24"/>
          <w:szCs w:val="24"/>
          <w:lang w:val="en-US" w:eastAsia="zh-CN"/>
        </w:rPr>
        <w:t>3、</w:t>
      </w:r>
      <w:bookmarkEnd w:id="4"/>
      <w:bookmarkEnd w:id="5"/>
      <w:r>
        <w:rPr>
          <w:rFonts w:hint="default" w:ascii="Arial" w:hAnsi="Arial" w:eastAsia="宋体" w:cs="Arial"/>
          <w:b/>
          <w:bCs/>
          <w:sz w:val="24"/>
          <w:szCs w:val="24"/>
          <w:lang w:val="en-US" w:eastAsia="zh-CN"/>
        </w:rPr>
        <w:t>Local Debugging USB</w:t>
      </w:r>
      <w:bookmarkEnd w:id="6"/>
      <w:bookmarkEnd w:id="7"/>
      <w:r>
        <w:rPr>
          <w:rFonts w:hint="default" w:ascii="Arial" w:hAnsi="Arial" w:eastAsia="宋体" w:cs="Arial"/>
          <w:b/>
          <w:bCs/>
          <w:sz w:val="24"/>
          <w:szCs w:val="24"/>
          <w:lang w:val="en-US" w:eastAsia="zh-CN"/>
        </w:rPr>
        <w:t xml:space="preserve"> </w:t>
      </w:r>
      <w:r>
        <w:rPr>
          <w:rFonts w:hint="default" w:ascii="Arial" w:hAnsi="Arial" w:eastAsia="Arial" w:cs="Arial"/>
          <w:snapToGrid w:val="0"/>
          <w:color w:val="000000"/>
          <w:sz w:val="21"/>
          <w:szCs w:val="21"/>
          <w:lang w:val="en-US" w:eastAsia="zh-CN" w:bidi="ar-SA"/>
        </w:rPr>
        <w:t>Usage Instructions</w:t>
      </w:r>
    </w:p>
    <w:p w14:paraId="4BE6750E">
      <w:pPr>
        <w:keepNext w:val="0"/>
        <w:keepLines w:val="0"/>
        <w:pageBreakBefore w:val="0"/>
        <w:widowControl/>
        <w:tabs>
          <w:tab w:val="left" w:pos="560"/>
          <w:tab w:val="left" w:pos="840"/>
        </w:tabs>
        <w:kinsoku w:val="0"/>
        <w:wordWrap/>
        <w:overflowPunct/>
        <w:topLinePunct w:val="0"/>
        <w:autoSpaceDE w:val="0"/>
        <w:autoSpaceDN w:val="0"/>
        <w:bidi w:val="0"/>
        <w:adjustRightInd w:val="0"/>
        <w:snapToGrid w:val="0"/>
        <w:spacing w:before="60" w:after="60" w:line="360" w:lineRule="auto"/>
        <w:textAlignment w:val="baseline"/>
        <w:rPr>
          <w:rFonts w:hint="default" w:ascii="Segoe UI" w:hAnsi="Segoe UI" w:eastAsia="Segoe UI" w:cs="Segoe UI"/>
          <w:i w:val="0"/>
          <w:iCs w:val="0"/>
          <w:caps w:val="0"/>
          <w:color w:val="404040"/>
          <w:spacing w:val="0"/>
          <w:sz w:val="18"/>
          <w:szCs w:val="18"/>
          <w:lang w:val="en-US" w:eastAsia="zh-CN"/>
        </w:rPr>
      </w:pPr>
      <w:r>
        <w:rPr>
          <w:rFonts w:hint="eastAsia" w:ascii="Segoe UI" w:hAnsi="Segoe UI" w:eastAsia="Segoe UI" w:cs="Segoe UI"/>
          <w:i w:val="0"/>
          <w:iCs w:val="0"/>
          <w:caps w:val="0"/>
          <w:color w:val="404040"/>
          <w:spacing w:val="0"/>
          <w:sz w:val="18"/>
          <w:szCs w:val="18"/>
          <w:lang w:val="en-US" w:eastAsia="zh-CN"/>
        </w:rPr>
        <w:tab/>
      </w:r>
      <w:r>
        <w:rPr>
          <w:rFonts w:hint="default" w:ascii="Segoe UI" w:hAnsi="Segoe UI" w:eastAsia="Segoe UI" w:cs="Segoe UI"/>
          <w:i w:val="0"/>
          <w:iCs w:val="0"/>
          <w:caps w:val="0"/>
          <w:color w:val="404040"/>
          <w:spacing w:val="0"/>
          <w:sz w:val="18"/>
          <w:szCs w:val="18"/>
          <w:lang w:val="en-US" w:eastAsia="zh-CN"/>
        </w:rPr>
        <w:t xml:space="preserve">For configuration, first establish a physical connection between your laptop and the </w:t>
      </w:r>
      <w:r>
        <w:rPr>
          <w:rFonts w:hint="eastAsia" w:ascii="Segoe UI" w:hAnsi="Segoe UI" w:eastAsia="Segoe UI" w:cs="Segoe UI"/>
          <w:i w:val="0"/>
          <w:iCs w:val="0"/>
          <w:caps w:val="0"/>
          <w:color w:val="404040"/>
          <w:spacing w:val="0"/>
          <w:sz w:val="18"/>
          <w:szCs w:val="18"/>
          <w:lang w:val="en-US" w:eastAsia="zh-CN"/>
        </w:rPr>
        <w:t>USB</w:t>
      </w:r>
      <w:r>
        <w:rPr>
          <w:rFonts w:hint="default" w:ascii="Segoe UI" w:hAnsi="Segoe UI" w:eastAsia="Segoe UI" w:cs="Segoe UI"/>
          <w:i w:val="0"/>
          <w:iCs w:val="0"/>
          <w:caps w:val="0"/>
          <w:color w:val="404040"/>
          <w:spacing w:val="0"/>
          <w:sz w:val="18"/>
          <w:szCs w:val="18"/>
          <w:lang w:val="en-US" w:eastAsia="zh-CN"/>
        </w:rPr>
        <w:t xml:space="preserve"> port using an Ethernet Cable, then access the NMS platform to perform device queries and settings.</w:t>
      </w:r>
    </w:p>
    <w:p w14:paraId="11AFE0AA">
      <w:pPr>
        <w:pageBreakBefore w:val="0"/>
        <w:widowControl w:val="0"/>
        <w:kinsoku w:val="0"/>
        <w:wordWrap/>
        <w:overflowPunct/>
        <w:topLinePunct w:val="0"/>
        <w:autoSpaceDE w:val="0"/>
        <w:autoSpaceDN w:val="0"/>
        <w:bidi w:val="0"/>
        <w:adjustRightInd w:val="0"/>
        <w:snapToGrid w:val="0"/>
        <w:spacing w:before="0" w:after="0" w:line="360" w:lineRule="auto"/>
        <w:jc w:val="both"/>
        <w:textAlignment w:val="baseline"/>
        <w:rPr>
          <w:rFonts w:hint="default"/>
          <w:lang w:val="en-US" w:eastAsia="zh-CN"/>
        </w:rPr>
      </w:pPr>
      <w:r>
        <w:rPr>
          <w:rFonts w:hint="eastAsia"/>
          <w:lang w:val="en-US" w:eastAsia="zh-CN"/>
        </w:rPr>
        <w:t xml:space="preserve">    （1）Connection Method</w:t>
      </w:r>
    </w:p>
    <w:p w14:paraId="2CAFF9B7">
      <w:pPr>
        <w:numPr>
          <w:ilvl w:val="0"/>
          <w:numId w:val="0"/>
        </w:numPr>
        <w:jc w:val="left"/>
        <w:rPr>
          <w:rFonts w:hint="default" w:ascii="宋体" w:hAnsi="宋体" w:eastAsia="宋体" w:cs="宋体"/>
          <w:lang w:val="en-US" w:eastAsia="zh-CN"/>
        </w:rPr>
      </w:pPr>
      <w:r>
        <w:rPr>
          <w:rFonts w:hint="eastAsia" w:ascii="宋体" w:hAnsi="宋体" w:eastAsia="宋体" w:cs="宋体"/>
          <w:lang w:val="en-US" w:eastAsia="zh-CN"/>
        </w:rPr>
        <w:t xml:space="preserve">         </w:t>
      </w:r>
      <w:r>
        <w:rPr>
          <w:rFonts w:hint="default" w:ascii="Arial" w:hAnsi="Arial" w:eastAsia="宋体" w:cs="Arial"/>
          <w:lang w:val="en-US" w:eastAsia="zh-CN"/>
        </w:rPr>
        <w:t>Step One ：Open computer folder</w:t>
      </w:r>
    </w:p>
    <w:p w14:paraId="7384D58B">
      <w:pPr>
        <w:numPr>
          <w:ilvl w:val="0"/>
          <w:numId w:val="0"/>
        </w:numPr>
        <w:jc w:val="left"/>
        <w:rPr>
          <w:rFonts w:hint="eastAsia" w:ascii="宋体" w:hAnsi="宋体" w:eastAsia="宋体" w:cs="宋体"/>
          <w:lang w:eastAsia="zh-CN"/>
        </w:rPr>
      </w:pPr>
    </w:p>
    <w:p w14:paraId="214565BE">
      <w:pPr>
        <w:numPr>
          <w:ilvl w:val="0"/>
          <w:numId w:val="0"/>
        </w:numPr>
        <w:ind w:left="780" w:leftChars="0"/>
        <w:jc w:val="center"/>
      </w:pPr>
      <w:r>
        <w:drawing>
          <wp:inline distT="0" distB="0" distL="114300" distR="114300">
            <wp:extent cx="1219835" cy="809625"/>
            <wp:effectExtent l="0" t="0" r="18415" b="9525"/>
            <wp:docPr id="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
                    <pic:cNvPicPr>
                      <a:picLocks noChangeAspect="1"/>
                    </pic:cNvPicPr>
                  </pic:nvPicPr>
                  <pic:blipFill>
                    <a:blip r:embed="rId14"/>
                    <a:stretch>
                      <a:fillRect/>
                    </a:stretch>
                  </pic:blipFill>
                  <pic:spPr>
                    <a:xfrm>
                      <a:off x="0" y="0"/>
                      <a:ext cx="1219835" cy="809625"/>
                    </a:xfrm>
                    <a:prstGeom prst="rect">
                      <a:avLst/>
                    </a:prstGeom>
                    <a:noFill/>
                    <a:ln>
                      <a:noFill/>
                    </a:ln>
                  </pic:spPr>
                </pic:pic>
              </a:graphicData>
            </a:graphic>
          </wp:inline>
        </w:drawing>
      </w:r>
    </w:p>
    <w:p w14:paraId="0A74C9BB">
      <w:pPr>
        <w:numPr>
          <w:ilvl w:val="0"/>
          <w:numId w:val="0"/>
        </w:numPr>
        <w:ind w:left="780" w:leftChars="0" w:firstLine="210" w:firstLineChars="100"/>
        <w:jc w:val="both"/>
        <w:rPr>
          <w:rFonts w:hint="default" w:ascii="Arial" w:hAnsi="Arial" w:eastAsia="宋体" w:cs="Arial"/>
          <w:lang w:val="en-US" w:eastAsia="zh-CN"/>
        </w:rPr>
      </w:pPr>
      <w:r>
        <w:rPr>
          <w:rFonts w:hint="default" w:ascii="Arial" w:hAnsi="Arial" w:eastAsia="宋体" w:cs="Arial"/>
          <w:lang w:val="en-US" w:eastAsia="zh-CN"/>
        </w:rPr>
        <w:t>Step Two ：Click 0MC folder</w:t>
      </w:r>
    </w:p>
    <w:p w14:paraId="022F2DE7">
      <w:pPr>
        <w:numPr>
          <w:ilvl w:val="0"/>
          <w:numId w:val="0"/>
        </w:numPr>
        <w:ind w:left="780" w:leftChars="0"/>
        <w:jc w:val="both"/>
        <w:rPr>
          <w:rFonts w:hint="default" w:eastAsia="宋体"/>
          <w:lang w:val="en-US" w:eastAsia="zh-CN"/>
        </w:rPr>
      </w:pPr>
    </w:p>
    <w:p w14:paraId="36039607">
      <w:pPr>
        <w:numPr>
          <w:ilvl w:val="0"/>
          <w:numId w:val="0"/>
        </w:numPr>
        <w:ind w:left="780" w:leftChars="0"/>
        <w:jc w:val="center"/>
      </w:pPr>
      <w:r>
        <w:drawing>
          <wp:inline distT="0" distB="0" distL="114300" distR="114300">
            <wp:extent cx="2640965" cy="2749550"/>
            <wp:effectExtent l="0" t="0" r="6985" b="12700"/>
            <wp:docPr id="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
                    <pic:cNvPicPr>
                      <a:picLocks noChangeAspect="1"/>
                    </pic:cNvPicPr>
                  </pic:nvPicPr>
                  <pic:blipFill>
                    <a:blip r:embed="rId15"/>
                    <a:stretch>
                      <a:fillRect/>
                    </a:stretch>
                  </pic:blipFill>
                  <pic:spPr>
                    <a:xfrm>
                      <a:off x="0" y="0"/>
                      <a:ext cx="2640965" cy="2749550"/>
                    </a:xfrm>
                    <a:prstGeom prst="rect">
                      <a:avLst/>
                    </a:prstGeom>
                    <a:noFill/>
                    <a:ln>
                      <a:noFill/>
                    </a:ln>
                  </pic:spPr>
                </pic:pic>
              </a:graphicData>
            </a:graphic>
          </wp:inline>
        </w:drawing>
      </w:r>
    </w:p>
    <w:p w14:paraId="37CD686E">
      <w:pPr>
        <w:numPr>
          <w:ilvl w:val="0"/>
          <w:numId w:val="0"/>
        </w:numPr>
        <w:ind w:left="780" w:leftChars="0"/>
        <w:jc w:val="center"/>
      </w:pPr>
    </w:p>
    <w:p w14:paraId="558D52D5">
      <w:pPr>
        <w:numPr>
          <w:ilvl w:val="0"/>
          <w:numId w:val="0"/>
        </w:numPr>
        <w:ind w:left="780" w:leftChars="0" w:firstLine="210" w:firstLineChars="100"/>
        <w:jc w:val="both"/>
        <w:rPr>
          <w:rFonts w:hint="default" w:eastAsia="宋体"/>
          <w:lang w:val="en-US" w:eastAsia="zh-CN"/>
        </w:rPr>
      </w:pPr>
      <w:r>
        <w:rPr>
          <w:rFonts w:hint="eastAsia" w:eastAsia="宋体"/>
          <w:lang w:val="en-US" w:eastAsia="zh-CN"/>
        </w:rPr>
        <w:t>Step Three ：Enter the password 123456 to proceed with the operation</w:t>
      </w:r>
    </w:p>
    <w:p w14:paraId="080F7B1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782" w:leftChars="0"/>
        <w:jc w:val="center"/>
        <w:textAlignment w:val="baseline"/>
        <w:rPr>
          <w:rFonts w:cs="Calibri"/>
          <w:lang w:eastAsia="zh-CN" w:bidi="ar-SA"/>
        </w:rPr>
      </w:pPr>
      <w:r>
        <w:drawing>
          <wp:inline distT="0" distB="0" distL="114300" distR="114300">
            <wp:extent cx="3362960" cy="2261235"/>
            <wp:effectExtent l="0" t="0" r="8890" b="5715"/>
            <wp:docPr id="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
                    <pic:cNvPicPr>
                      <a:picLocks noChangeAspect="1"/>
                    </pic:cNvPicPr>
                  </pic:nvPicPr>
                  <pic:blipFill>
                    <a:blip r:embed="rId16"/>
                    <a:stretch>
                      <a:fillRect/>
                    </a:stretch>
                  </pic:blipFill>
                  <pic:spPr>
                    <a:xfrm>
                      <a:off x="0" y="0"/>
                      <a:ext cx="3362960" cy="2261235"/>
                    </a:xfrm>
                    <a:prstGeom prst="rect">
                      <a:avLst/>
                    </a:prstGeom>
                    <a:noFill/>
                    <a:ln>
                      <a:noFill/>
                    </a:ln>
                  </pic:spPr>
                </pic:pic>
              </a:graphicData>
            </a:graphic>
          </wp:inline>
        </w:drawing>
      </w:r>
    </w:p>
    <w:p w14:paraId="107D24FC">
      <w:pPr>
        <w:numPr>
          <w:ilvl w:val="0"/>
          <w:numId w:val="0"/>
        </w:numPr>
        <w:ind w:left="780" w:leftChars="0" w:firstLine="210" w:firstLineChars="100"/>
        <w:jc w:val="both"/>
        <w:rPr>
          <w:rFonts w:hint="default" w:eastAsia="宋体"/>
          <w:lang w:val="en-US" w:eastAsia="zh-CN"/>
        </w:rPr>
      </w:pPr>
      <w:r>
        <w:rPr>
          <w:rFonts w:hint="eastAsia" w:eastAsia="宋体"/>
          <w:lang w:val="en-US" w:eastAsia="zh-CN"/>
        </w:rPr>
        <w:t>Step Four：Connect the serial port of the computer</w:t>
      </w:r>
    </w:p>
    <w:p w14:paraId="0B08E1C2">
      <w:pPr>
        <w:keepNext w:val="0"/>
        <w:keepLines w:val="0"/>
        <w:pageBreakBefore w:val="0"/>
        <w:widowControl/>
        <w:numPr>
          <w:ilvl w:val="0"/>
          <w:numId w:val="0"/>
        </w:numPr>
        <w:wordWrap/>
        <w:overflowPunct/>
        <w:topLinePunct w:val="0"/>
        <w:bidi w:val="0"/>
        <w:spacing w:line="360" w:lineRule="auto"/>
        <w:ind w:left="780" w:leftChars="0"/>
        <w:jc w:val="center"/>
        <w:rPr>
          <w:rFonts w:hint="eastAsia" w:eastAsia="宋体"/>
          <w:lang w:eastAsia="zh-CN"/>
        </w:rPr>
      </w:pPr>
      <w:r>
        <w:rPr>
          <w:rFonts w:hint="eastAsia" w:eastAsia="宋体"/>
          <w:lang w:eastAsia="zh-CN"/>
        </w:rPr>
        <w:drawing>
          <wp:inline distT="0" distB="0" distL="114300" distR="114300">
            <wp:extent cx="4057015" cy="2414270"/>
            <wp:effectExtent l="0" t="0" r="635" b="5080"/>
            <wp:docPr id="15" name="图片 15" descr="企业微信截图_17440999453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企业微信截图_17440999453852"/>
                    <pic:cNvPicPr>
                      <a:picLocks noChangeAspect="1"/>
                    </pic:cNvPicPr>
                  </pic:nvPicPr>
                  <pic:blipFill>
                    <a:blip r:embed="rId17"/>
                    <a:stretch>
                      <a:fillRect/>
                    </a:stretch>
                  </pic:blipFill>
                  <pic:spPr>
                    <a:xfrm>
                      <a:off x="0" y="0"/>
                      <a:ext cx="4057015" cy="2414270"/>
                    </a:xfrm>
                    <a:prstGeom prst="rect">
                      <a:avLst/>
                    </a:prstGeom>
                  </pic:spPr>
                </pic:pic>
              </a:graphicData>
            </a:graphic>
          </wp:inline>
        </w:drawing>
      </w:r>
    </w:p>
    <w:p w14:paraId="12EDD456">
      <w:pPr>
        <w:keepNext w:val="0"/>
        <w:keepLines w:val="0"/>
        <w:pageBreakBefore w:val="0"/>
        <w:widowControl/>
        <w:numPr>
          <w:ilvl w:val="0"/>
          <w:numId w:val="0"/>
        </w:numPr>
        <w:wordWrap/>
        <w:overflowPunct/>
        <w:topLinePunct w:val="0"/>
        <w:bidi w:val="0"/>
        <w:spacing w:line="360" w:lineRule="auto"/>
        <w:ind w:firstLine="840" w:firstLineChars="400"/>
        <w:jc w:val="both"/>
        <w:rPr>
          <w:rFonts w:hint="eastAsia"/>
          <w:lang w:val="en-US" w:eastAsia="zh-CN"/>
        </w:rPr>
      </w:pPr>
      <w:r>
        <w:rPr>
          <w:rFonts w:hint="eastAsia" w:eastAsia="宋体"/>
          <w:lang w:val="en-US" w:eastAsia="zh-CN"/>
        </w:rPr>
        <w:t xml:space="preserve"> </w:t>
      </w:r>
      <w:r>
        <w:rPr>
          <w:rFonts w:hint="default" w:ascii="Arial" w:hAnsi="Arial" w:eastAsia="宋体" w:cs="Arial"/>
          <w:sz w:val="21"/>
          <w:szCs w:val="21"/>
          <w:lang w:val="en-US" w:eastAsia="zh-CN"/>
        </w:rPr>
        <w:t xml:space="preserve">Step </w:t>
      </w:r>
      <w:r>
        <w:rPr>
          <w:rFonts w:hint="eastAsia" w:eastAsia="宋体" w:cs="Arial"/>
          <w:sz w:val="21"/>
          <w:szCs w:val="21"/>
          <w:lang w:val="en-US" w:eastAsia="zh-CN"/>
        </w:rPr>
        <w:t>Five</w:t>
      </w:r>
      <w:r>
        <w:rPr>
          <w:rFonts w:hint="default" w:ascii="Arial" w:hAnsi="Arial" w:eastAsia="宋体" w:cs="Arial"/>
          <w:sz w:val="21"/>
          <w:szCs w:val="21"/>
          <w:lang w:val="en-US" w:eastAsia="zh-CN"/>
        </w:rPr>
        <w:t xml:space="preserve">：Set the IP address </w:t>
      </w:r>
      <w:r>
        <w:rPr>
          <w:rFonts w:hint="eastAsia" w:eastAsia="宋体" w:cs="Arial"/>
          <w:sz w:val="21"/>
          <w:szCs w:val="21"/>
          <w:lang w:val="en-US" w:eastAsia="zh-CN"/>
        </w:rPr>
        <w:t xml:space="preserve">and parameters </w:t>
      </w:r>
      <w:r>
        <w:rPr>
          <w:rFonts w:hint="default" w:ascii="Arial" w:hAnsi="Arial" w:eastAsia="宋体" w:cs="Arial"/>
          <w:sz w:val="21"/>
          <w:szCs w:val="21"/>
          <w:lang w:val="en-US" w:eastAsia="zh-CN"/>
        </w:rPr>
        <w:t>of the computer</w:t>
      </w:r>
    </w:p>
    <w:p w14:paraId="0C65C4D2">
      <w:pPr>
        <w:bidi w:val="0"/>
        <w:rPr>
          <w:rFonts w:hint="eastAsia"/>
          <w:lang w:val="en-US" w:eastAsia="zh-CN"/>
        </w:rPr>
      </w:pPr>
      <w:r>
        <w:rPr>
          <w:rFonts w:hint="eastAsia"/>
          <w:lang w:val="en-US" w:eastAsia="zh-CN"/>
        </w:rPr>
        <w:drawing>
          <wp:inline distT="0" distB="0" distL="114300" distR="114300">
            <wp:extent cx="5409565" cy="2218055"/>
            <wp:effectExtent l="0" t="0" r="635" b="10795"/>
            <wp:docPr id="18" name="图片 18" descr="企业微信截图_17441006389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企业微信截图_17441006389115"/>
                    <pic:cNvPicPr>
                      <a:picLocks noChangeAspect="1"/>
                    </pic:cNvPicPr>
                  </pic:nvPicPr>
                  <pic:blipFill>
                    <a:blip r:embed="rId18"/>
                    <a:stretch>
                      <a:fillRect/>
                    </a:stretch>
                  </pic:blipFill>
                  <pic:spPr>
                    <a:xfrm>
                      <a:off x="0" y="0"/>
                      <a:ext cx="5409565" cy="2218055"/>
                    </a:xfrm>
                    <a:prstGeom prst="rect">
                      <a:avLst/>
                    </a:prstGeom>
                  </pic:spPr>
                </pic:pic>
              </a:graphicData>
            </a:graphic>
          </wp:inline>
        </w:drawing>
      </w:r>
    </w:p>
    <w:p w14:paraId="0689EF0A">
      <w:pPr>
        <w:bidi w:val="0"/>
        <w:rPr>
          <w:rFonts w:hint="default"/>
          <w:lang w:val="en-US" w:eastAsia="zh-CN"/>
        </w:rPr>
      </w:pPr>
      <w:r>
        <w:rPr>
          <w:rFonts w:hint="default"/>
          <w:lang w:val="en-US" w:eastAsia="zh-CN"/>
        </w:rPr>
        <w:drawing>
          <wp:inline distT="0" distB="0" distL="114300" distR="114300">
            <wp:extent cx="5412740" cy="2351405"/>
            <wp:effectExtent l="0" t="0" r="16510" b="10795"/>
            <wp:docPr id="22" name="图片 22" descr="企业微信截图_17441006531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企业微信截图_17441006531275"/>
                    <pic:cNvPicPr>
                      <a:picLocks noChangeAspect="1"/>
                    </pic:cNvPicPr>
                  </pic:nvPicPr>
                  <pic:blipFill>
                    <a:blip r:embed="rId19"/>
                    <a:stretch>
                      <a:fillRect/>
                    </a:stretch>
                  </pic:blipFill>
                  <pic:spPr>
                    <a:xfrm>
                      <a:off x="0" y="0"/>
                      <a:ext cx="5412740" cy="2351405"/>
                    </a:xfrm>
                    <a:prstGeom prst="rect">
                      <a:avLst/>
                    </a:prstGeom>
                  </pic:spPr>
                </pic:pic>
              </a:graphicData>
            </a:graphic>
          </wp:inline>
        </w:drawing>
      </w:r>
    </w:p>
    <w:p w14:paraId="3FE22760">
      <w:pPr>
        <w:bidi w:val="0"/>
        <w:rPr>
          <w:rFonts w:hint="eastAsia" w:eastAsia="宋体"/>
          <w:lang w:eastAsia="zh-CN"/>
        </w:rPr>
      </w:pPr>
      <w:r>
        <w:rPr>
          <w:rFonts w:hint="eastAsia" w:eastAsia="宋体"/>
          <w:lang w:eastAsia="zh-CN"/>
        </w:rPr>
        <w:drawing>
          <wp:inline distT="0" distB="0" distL="114300" distR="114300">
            <wp:extent cx="5421630" cy="2218055"/>
            <wp:effectExtent l="0" t="0" r="7620" b="10795"/>
            <wp:docPr id="25" name="图片 25" descr="企业微信截图_1744100687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企业微信截图_17441006871108"/>
                    <pic:cNvPicPr>
                      <a:picLocks noChangeAspect="1"/>
                    </pic:cNvPicPr>
                  </pic:nvPicPr>
                  <pic:blipFill>
                    <a:blip r:embed="rId20"/>
                    <a:stretch>
                      <a:fillRect/>
                    </a:stretch>
                  </pic:blipFill>
                  <pic:spPr>
                    <a:xfrm>
                      <a:off x="0" y="0"/>
                      <a:ext cx="5421630" cy="2218055"/>
                    </a:xfrm>
                    <a:prstGeom prst="rect">
                      <a:avLst/>
                    </a:prstGeom>
                  </pic:spPr>
                </pic:pic>
              </a:graphicData>
            </a:graphic>
          </wp:inline>
        </w:drawing>
      </w:r>
      <w:r>
        <w:rPr>
          <w:rFonts w:hint="eastAsia" w:eastAsia="宋体"/>
          <w:lang w:eastAsia="zh-CN"/>
        </w:rPr>
        <w:drawing>
          <wp:inline distT="0" distB="0" distL="114300" distR="114300">
            <wp:extent cx="5425440" cy="2270125"/>
            <wp:effectExtent l="0" t="0" r="3810" b="15875"/>
            <wp:docPr id="27" name="图片 27" descr="企业微信截图_17441007086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企业微信截图_17441007086429"/>
                    <pic:cNvPicPr>
                      <a:picLocks noChangeAspect="1"/>
                    </pic:cNvPicPr>
                  </pic:nvPicPr>
                  <pic:blipFill>
                    <a:blip r:embed="rId21"/>
                    <a:stretch>
                      <a:fillRect/>
                    </a:stretch>
                  </pic:blipFill>
                  <pic:spPr>
                    <a:xfrm>
                      <a:off x="0" y="0"/>
                      <a:ext cx="5425440" cy="2270125"/>
                    </a:xfrm>
                    <a:prstGeom prst="rect">
                      <a:avLst/>
                    </a:prstGeom>
                  </pic:spPr>
                </pic:pic>
              </a:graphicData>
            </a:graphic>
          </wp:inline>
        </w:drawing>
      </w:r>
    </w:p>
    <w:p w14:paraId="616857C8">
      <w:pPr>
        <w:bidi w:val="0"/>
        <w:ind w:firstLine="1050" w:firstLineChars="500"/>
        <w:rPr>
          <w:rFonts w:hint="default"/>
          <w:lang w:val="en-US" w:eastAsia="zh-CN"/>
        </w:rPr>
      </w:pPr>
      <w:r>
        <w:rPr>
          <w:rFonts w:hint="eastAsia"/>
          <w:lang w:val="en-US" w:eastAsia="zh-CN"/>
        </w:rPr>
        <w:t>Step Six：</w:t>
      </w:r>
      <w:r>
        <w:rPr>
          <w:rFonts w:hint="default" w:ascii="Arial" w:hAnsi="Arial" w:eastAsia="Segoe UI" w:cs="Arial"/>
          <w:i w:val="0"/>
          <w:iCs w:val="0"/>
          <w:caps w:val="0"/>
          <w:color w:val="2A2F45"/>
          <w:spacing w:val="0"/>
          <w:sz w:val="21"/>
          <w:szCs w:val="21"/>
          <w:shd w:val="clear" w:fill="FFFFFF"/>
        </w:rPr>
        <w:t>Extract monitoring parameters</w:t>
      </w:r>
    </w:p>
    <w:p w14:paraId="3025EC03">
      <w:pPr>
        <w:bidi w:val="0"/>
        <w:rPr>
          <w:rFonts w:hint="eastAsia"/>
          <w:lang w:val="en-US" w:eastAsia="zh-CN"/>
        </w:rPr>
      </w:pPr>
      <w:r>
        <w:rPr>
          <w:rFonts w:hint="eastAsia"/>
          <w:lang w:val="en-US" w:eastAsia="zh-CN"/>
        </w:rPr>
        <w:drawing>
          <wp:inline distT="0" distB="0" distL="114300" distR="114300">
            <wp:extent cx="5411470" cy="2087245"/>
            <wp:effectExtent l="0" t="0" r="17780" b="8255"/>
            <wp:docPr id="45" name="图片 45" descr="企业微信截图_17441009017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企业微信截图_17441009017273"/>
                    <pic:cNvPicPr>
                      <a:picLocks noChangeAspect="1"/>
                    </pic:cNvPicPr>
                  </pic:nvPicPr>
                  <pic:blipFill>
                    <a:blip r:embed="rId22"/>
                    <a:stretch>
                      <a:fillRect/>
                    </a:stretch>
                  </pic:blipFill>
                  <pic:spPr>
                    <a:xfrm>
                      <a:off x="0" y="0"/>
                      <a:ext cx="5411470" cy="2087245"/>
                    </a:xfrm>
                    <a:prstGeom prst="rect">
                      <a:avLst/>
                    </a:prstGeom>
                  </pic:spPr>
                </pic:pic>
              </a:graphicData>
            </a:graphic>
          </wp:inline>
        </w:drawing>
      </w:r>
    </w:p>
    <w:p w14:paraId="04D90037">
      <w:pPr>
        <w:bidi w:val="0"/>
        <w:rPr>
          <w:rFonts w:hint="eastAsia"/>
          <w:lang w:val="en-US" w:eastAsia="zh-CN"/>
        </w:rPr>
      </w:pPr>
      <w:r>
        <w:rPr>
          <w:rFonts w:hint="eastAsia"/>
          <w:lang w:val="en-US" w:eastAsia="zh-CN"/>
        </w:rPr>
        <w:drawing>
          <wp:inline distT="0" distB="0" distL="114300" distR="114300">
            <wp:extent cx="5415280" cy="2030730"/>
            <wp:effectExtent l="0" t="0" r="13970" b="7620"/>
            <wp:docPr id="46" name="图片 46" descr="企业微信截图_17441009129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企业微信截图_17441009129674"/>
                    <pic:cNvPicPr>
                      <a:picLocks noChangeAspect="1"/>
                    </pic:cNvPicPr>
                  </pic:nvPicPr>
                  <pic:blipFill>
                    <a:blip r:embed="rId23"/>
                    <a:stretch>
                      <a:fillRect/>
                    </a:stretch>
                  </pic:blipFill>
                  <pic:spPr>
                    <a:xfrm>
                      <a:off x="0" y="0"/>
                      <a:ext cx="5415280" cy="2030730"/>
                    </a:xfrm>
                    <a:prstGeom prst="rect">
                      <a:avLst/>
                    </a:prstGeom>
                  </pic:spPr>
                </pic:pic>
              </a:graphicData>
            </a:graphic>
          </wp:inline>
        </w:drawing>
      </w:r>
      <w:r>
        <w:rPr>
          <w:rFonts w:hint="eastAsia"/>
          <w:lang w:val="en-US" w:eastAsia="zh-CN"/>
        </w:rPr>
        <w:drawing>
          <wp:inline distT="0" distB="0" distL="114300" distR="114300">
            <wp:extent cx="5417185" cy="2131695"/>
            <wp:effectExtent l="0" t="0" r="12065" b="1905"/>
            <wp:docPr id="47" name="图片 47" descr="企业微信截图_1744100930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企业微信截图_1744100930565"/>
                    <pic:cNvPicPr>
                      <a:picLocks noChangeAspect="1"/>
                    </pic:cNvPicPr>
                  </pic:nvPicPr>
                  <pic:blipFill>
                    <a:blip r:embed="rId24"/>
                    <a:stretch>
                      <a:fillRect/>
                    </a:stretch>
                  </pic:blipFill>
                  <pic:spPr>
                    <a:xfrm>
                      <a:off x="0" y="0"/>
                      <a:ext cx="5417185" cy="2131695"/>
                    </a:xfrm>
                    <a:prstGeom prst="rect">
                      <a:avLst/>
                    </a:prstGeom>
                  </pic:spPr>
                </pic:pic>
              </a:graphicData>
            </a:graphic>
          </wp:inline>
        </w:drawing>
      </w:r>
      <w:r>
        <w:rPr>
          <w:rFonts w:hint="eastAsia"/>
          <w:lang w:val="en-US" w:eastAsia="zh-CN"/>
        </w:rPr>
        <w:drawing>
          <wp:inline distT="0" distB="0" distL="114300" distR="114300">
            <wp:extent cx="5413375" cy="2954655"/>
            <wp:effectExtent l="0" t="0" r="15875" b="17145"/>
            <wp:docPr id="50" name="图片 50" descr="企业微信截图_17568802995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企业微信截图_17568802995781"/>
                    <pic:cNvPicPr>
                      <a:picLocks noChangeAspect="1"/>
                    </pic:cNvPicPr>
                  </pic:nvPicPr>
                  <pic:blipFill>
                    <a:blip r:embed="rId25"/>
                    <a:stretch>
                      <a:fillRect/>
                    </a:stretch>
                  </pic:blipFill>
                  <pic:spPr>
                    <a:xfrm>
                      <a:off x="0" y="0"/>
                      <a:ext cx="5413375" cy="2954655"/>
                    </a:xfrm>
                    <a:prstGeom prst="rect">
                      <a:avLst/>
                    </a:prstGeom>
                  </pic:spPr>
                </pic:pic>
              </a:graphicData>
            </a:graphic>
          </wp:inline>
        </w:drawing>
      </w:r>
    </w:p>
    <w:p w14:paraId="5E18ADE4">
      <w:pPr>
        <w:bidi w:val="0"/>
        <w:rPr>
          <w:rFonts w:hint="eastAsia"/>
          <w:lang w:val="en-US" w:eastAsia="zh-CN"/>
        </w:rPr>
      </w:pPr>
      <w:r>
        <w:rPr>
          <w:rFonts w:hint="eastAsia"/>
          <w:lang w:val="en-US" w:eastAsia="zh-CN"/>
        </w:rPr>
        <w:drawing>
          <wp:inline distT="0" distB="0" distL="114300" distR="114300">
            <wp:extent cx="5413375" cy="2954655"/>
            <wp:effectExtent l="0" t="0" r="15875" b="17145"/>
            <wp:docPr id="49" name="图片 49" descr="企业微信截图_17568803087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企业微信截图_17568803087499"/>
                    <pic:cNvPicPr>
                      <a:picLocks noChangeAspect="1"/>
                    </pic:cNvPicPr>
                  </pic:nvPicPr>
                  <pic:blipFill>
                    <a:blip r:embed="rId26"/>
                    <a:stretch>
                      <a:fillRect/>
                    </a:stretch>
                  </pic:blipFill>
                  <pic:spPr>
                    <a:xfrm>
                      <a:off x="0" y="0"/>
                      <a:ext cx="5413375" cy="2954655"/>
                    </a:xfrm>
                    <a:prstGeom prst="rect">
                      <a:avLst/>
                    </a:prstGeom>
                  </pic:spPr>
                </pic:pic>
              </a:graphicData>
            </a:graphic>
          </wp:inline>
        </w:drawing>
      </w:r>
      <w:r>
        <w:rPr>
          <w:rFonts w:hint="eastAsia"/>
          <w:lang w:val="en-US" w:eastAsia="zh-CN"/>
        </w:rPr>
        <w:drawing>
          <wp:inline distT="0" distB="0" distL="114300" distR="114300">
            <wp:extent cx="5413375" cy="2954655"/>
            <wp:effectExtent l="0" t="0" r="15875" b="17145"/>
            <wp:docPr id="42" name="图片 42" descr="企业微信截图_17568803189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企业微信截图_17568803189271"/>
                    <pic:cNvPicPr>
                      <a:picLocks noChangeAspect="1"/>
                    </pic:cNvPicPr>
                  </pic:nvPicPr>
                  <pic:blipFill>
                    <a:blip r:embed="rId27"/>
                    <a:stretch>
                      <a:fillRect/>
                    </a:stretch>
                  </pic:blipFill>
                  <pic:spPr>
                    <a:xfrm>
                      <a:off x="0" y="0"/>
                      <a:ext cx="5413375" cy="2954655"/>
                    </a:xfrm>
                    <a:prstGeom prst="rect">
                      <a:avLst/>
                    </a:prstGeom>
                  </pic:spPr>
                </pic:pic>
              </a:graphicData>
            </a:graphic>
          </wp:inline>
        </w:drawing>
      </w:r>
    </w:p>
    <w:p w14:paraId="4DEB3281">
      <w:pPr>
        <w:bidi w:val="0"/>
        <w:rPr>
          <w:rFonts w:hint="eastAsia"/>
          <w:lang w:val="en-US" w:eastAsia="zh-CN"/>
        </w:rPr>
      </w:pPr>
    </w:p>
    <w:p w14:paraId="0214EBD7">
      <w:pPr>
        <w:pStyle w:val="2"/>
        <w:pageBreakBefore w:val="0"/>
        <w:widowControl/>
        <w:numPr>
          <w:ilvl w:val="0"/>
          <w:numId w:val="3"/>
        </w:numPr>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b/>
          <w:bCs/>
          <w:snapToGrid w:val="0"/>
          <w:color w:val="000000"/>
          <w:sz w:val="24"/>
          <w:szCs w:val="24"/>
          <w:lang w:val="en-US" w:eastAsia="zh-CN" w:bidi="ar-SA"/>
        </w:rPr>
      </w:pPr>
      <w:r>
        <w:rPr>
          <w:rFonts w:hint="eastAsia" w:ascii="Arial" w:hAnsi="Arial" w:cs="Arial"/>
          <w:sz w:val="24"/>
          <w:szCs w:val="24"/>
          <w:lang w:val="en-US" w:eastAsia="zh-CN"/>
        </w:rPr>
        <w:t>U</w:t>
      </w:r>
      <w:r>
        <w:rPr>
          <w:rFonts w:hint="default" w:ascii="Arial" w:hAnsi="Arial" w:cs="Arial"/>
          <w:sz w:val="24"/>
          <w:szCs w:val="24"/>
          <w:lang w:val="en-US" w:eastAsia="zh-CN"/>
        </w:rPr>
        <w:t xml:space="preserve">sage Instructions for </w:t>
      </w:r>
      <w:r>
        <w:rPr>
          <w:rFonts w:hint="eastAsia" w:ascii="Arial" w:hAnsi="Arial" w:cs="Arial"/>
          <w:sz w:val="24"/>
          <w:szCs w:val="24"/>
          <w:lang w:val="en-US" w:eastAsia="zh-CN"/>
        </w:rPr>
        <w:t xml:space="preserve">LTE </w:t>
      </w:r>
      <w:r>
        <w:rPr>
          <w:rFonts w:hint="default" w:ascii="Arial" w:hAnsi="Arial" w:cs="Arial"/>
          <w:sz w:val="24"/>
          <w:szCs w:val="24"/>
          <w:lang w:val="en-US" w:eastAsia="zh-CN"/>
        </w:rPr>
        <w:t xml:space="preserve">Remote </w:t>
      </w:r>
      <w:r>
        <w:rPr>
          <w:rFonts w:hint="eastAsia" w:ascii="Arial" w:hAnsi="Arial" w:cs="Arial"/>
          <w:sz w:val="24"/>
          <w:szCs w:val="24"/>
          <w:lang w:val="en-US" w:eastAsia="zh-CN"/>
        </w:rPr>
        <w:t>OMS System</w:t>
      </w:r>
    </w:p>
    <w:p w14:paraId="7D493A11">
      <w:pPr>
        <w:keepNext w:val="0"/>
        <w:keepLines w:val="0"/>
        <w:pageBreakBefore w:val="0"/>
        <w:widowControl/>
        <w:numPr>
          <w:ilvl w:val="0"/>
          <w:numId w:val="4"/>
        </w:numPr>
        <w:kinsoku w:val="0"/>
        <w:wordWrap/>
        <w:overflowPunct/>
        <w:topLinePunct w:val="0"/>
        <w:autoSpaceDE w:val="0"/>
        <w:autoSpaceDN w:val="0"/>
        <w:bidi w:val="0"/>
        <w:adjustRightInd w:val="0"/>
        <w:snapToGrid w:val="0"/>
        <w:spacing w:line="360" w:lineRule="auto"/>
        <w:ind w:leftChars="0"/>
        <w:textAlignment w:val="baseline"/>
        <w:rPr>
          <w:rFonts w:hint="eastAsia"/>
          <w:b/>
          <w:bCs/>
          <w:lang w:val="en-US" w:eastAsia="zh-CN"/>
        </w:rPr>
      </w:pPr>
      <w:r>
        <w:rPr>
          <w:rFonts w:hint="eastAsia" w:ascii="宋体" w:hAnsi="宋体" w:eastAsia="宋体" w:cs="宋体"/>
          <w:sz w:val="24"/>
          <w:szCs w:val="24"/>
          <w:lang w:val="en-US" w:eastAsia="zh-CN"/>
        </w:rPr>
        <w:t>Log in to the Cloud Remote Network Management Platform</w:t>
      </w:r>
      <w:bookmarkStart w:id="8" w:name="_GoBack"/>
      <w:bookmarkEnd w:id="8"/>
    </w:p>
    <w:p w14:paraId="4FDD410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textAlignment w:val="baseline"/>
        <w:rPr>
          <w:rFonts w:ascii="宋体" w:hAnsi="宋体" w:eastAsia="宋体" w:cs="宋体"/>
          <w:sz w:val="24"/>
          <w:szCs w:val="24"/>
        </w:rPr>
      </w:pPr>
      <w:r>
        <w:rPr>
          <w:rFonts w:hint="eastAsia"/>
          <w:b/>
          <w:bCs/>
          <w:lang w:val="en-US" w:eastAsia="zh-CN"/>
        </w:rPr>
        <w:t xml:space="preserve">      </w:t>
      </w:r>
      <w:r>
        <w:rPr>
          <w:rFonts w:ascii="宋体" w:hAnsi="宋体" w:eastAsia="宋体" w:cs="宋体"/>
          <w:sz w:val="24"/>
          <w:szCs w:val="24"/>
        </w:rPr>
        <w:fldChar w:fldCharType="begin"/>
      </w:r>
      <w:r>
        <w:rPr>
          <w:rFonts w:ascii="宋体" w:hAnsi="宋体" w:eastAsia="宋体" w:cs="宋体"/>
          <w:sz w:val="24"/>
          <w:szCs w:val="24"/>
        </w:rPr>
        <w:instrText xml:space="preserve"> HYPERLINK "http://120.24.87.30/en/index.php" </w:instrText>
      </w:r>
      <w:r>
        <w:rPr>
          <w:rFonts w:ascii="宋体" w:hAnsi="宋体" w:eastAsia="宋体" w:cs="宋体"/>
          <w:sz w:val="24"/>
          <w:szCs w:val="24"/>
        </w:rPr>
        <w:fldChar w:fldCharType="separate"/>
      </w:r>
      <w:r>
        <w:rPr>
          <w:rStyle w:val="11"/>
          <w:rFonts w:ascii="宋体" w:hAnsi="宋体" w:eastAsia="宋体" w:cs="宋体"/>
          <w:sz w:val="24"/>
          <w:szCs w:val="24"/>
        </w:rPr>
        <w:t>http://120.24.87.30/en/index.php</w:t>
      </w:r>
      <w:r>
        <w:rPr>
          <w:rFonts w:ascii="宋体" w:hAnsi="宋体" w:eastAsia="宋体" w:cs="宋体"/>
          <w:sz w:val="24"/>
          <w:szCs w:val="24"/>
        </w:rPr>
        <w:fldChar w:fldCharType="end"/>
      </w:r>
    </w:p>
    <w:p w14:paraId="31E126E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Account：XXX</w:t>
      </w:r>
    </w:p>
    <w:p w14:paraId="1921C7A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Password:XXX</w:t>
      </w:r>
    </w:p>
    <w:p w14:paraId="2DBF1FD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textAlignment w:val="baseline"/>
        <w:rPr>
          <w:rFonts w:hint="eastAsia" w:eastAsia="宋体"/>
          <w:lang w:val="en-US" w:eastAsia="zh-CN"/>
        </w:rPr>
      </w:pPr>
      <w:r>
        <w:rPr>
          <w:rFonts w:hint="eastAsia" w:ascii="宋体" w:hAnsi="宋体" w:eastAsia="宋体" w:cs="宋体"/>
          <w:sz w:val="24"/>
          <w:szCs w:val="24"/>
          <w:lang w:val="en-US" w:eastAsia="zh-CN"/>
        </w:rPr>
        <w:t>2）R</w:t>
      </w:r>
      <w:r>
        <w:rPr>
          <w:rFonts w:hint="eastAsia" w:eastAsia="宋体"/>
          <w:lang w:val="en-US" w:eastAsia="zh-CN"/>
        </w:rPr>
        <w:t>epeater Station Information Query &amp; Configuration</w:t>
      </w:r>
    </w:p>
    <w:p w14:paraId="3FBCB24A">
      <w:pPr>
        <w:numPr>
          <w:ilvl w:val="0"/>
          <w:numId w:val="0"/>
        </w:numPr>
        <w:spacing w:before="200" w:after="200" w:line="276" w:lineRule="auto"/>
        <w:jc w:val="both"/>
        <w:rPr>
          <w:rFonts w:hint="default" w:eastAsia="宋体"/>
          <w:lang w:val="en-US" w:eastAsia="zh-CN"/>
        </w:rPr>
      </w:pPr>
      <w:r>
        <w:rPr>
          <w:rFonts w:hint="default" w:eastAsia="宋体"/>
          <w:lang w:val="en-US" w:eastAsia="zh-CN"/>
        </w:rPr>
        <w:drawing>
          <wp:inline distT="0" distB="0" distL="114300" distR="114300">
            <wp:extent cx="5420360" cy="2707640"/>
            <wp:effectExtent l="0" t="0" r="8890" b="16510"/>
            <wp:docPr id="3" name="图片 3" descr="企业微信截图_17553088421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企业微信截图_17553088421321"/>
                    <pic:cNvPicPr>
                      <a:picLocks noChangeAspect="1"/>
                    </pic:cNvPicPr>
                  </pic:nvPicPr>
                  <pic:blipFill>
                    <a:blip r:embed="rId28"/>
                    <a:stretch>
                      <a:fillRect/>
                    </a:stretch>
                  </pic:blipFill>
                  <pic:spPr>
                    <a:xfrm>
                      <a:off x="0" y="0"/>
                      <a:ext cx="5420360" cy="2707640"/>
                    </a:xfrm>
                    <a:prstGeom prst="rect">
                      <a:avLst/>
                    </a:prstGeom>
                  </pic:spPr>
                </pic:pic>
              </a:graphicData>
            </a:graphic>
          </wp:inline>
        </w:drawing>
      </w:r>
    </w:p>
    <w:p w14:paraId="198811C2">
      <w:pPr>
        <w:numPr>
          <w:ilvl w:val="0"/>
          <w:numId w:val="0"/>
        </w:numPr>
        <w:spacing w:before="200" w:after="200" w:line="276" w:lineRule="auto"/>
        <w:ind w:leftChars="0"/>
        <w:jc w:val="both"/>
        <w:rPr>
          <w:rFonts w:hint="eastAsia" w:eastAsia="宋体"/>
          <w:lang w:val="en-US" w:eastAsia="zh-CN"/>
        </w:rPr>
      </w:pPr>
      <w:r>
        <w:rPr>
          <w:rFonts w:hint="eastAsia" w:eastAsia="宋体"/>
          <w:lang w:val="en-US" w:eastAsia="zh-CN"/>
        </w:rPr>
        <w:t>3）Repeater Station Monitoring Query &amp; Settings</w:t>
      </w:r>
    </w:p>
    <w:p w14:paraId="2909A64E">
      <w:pPr>
        <w:numPr>
          <w:ilvl w:val="0"/>
          <w:numId w:val="0"/>
        </w:numPr>
        <w:spacing w:before="200" w:after="200" w:line="276" w:lineRule="auto"/>
        <w:jc w:val="both"/>
        <w:rPr>
          <w:rFonts w:hint="default" w:eastAsia="宋体"/>
          <w:lang w:val="en-US" w:eastAsia="zh-CN"/>
        </w:rPr>
      </w:pPr>
      <w:r>
        <w:rPr>
          <w:rFonts w:hint="eastAsia" w:eastAsia="宋体"/>
          <w:lang w:val="en-US" w:eastAsia="zh-CN"/>
        </w:rPr>
        <w:drawing>
          <wp:inline distT="0" distB="0" distL="114300" distR="114300">
            <wp:extent cx="5414645" cy="2381885"/>
            <wp:effectExtent l="0" t="0" r="14605" b="18415"/>
            <wp:docPr id="10" name="图片 10" descr="企业微信截图_1757916288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企业微信截图_17579162881723"/>
                    <pic:cNvPicPr>
                      <a:picLocks noChangeAspect="1"/>
                    </pic:cNvPicPr>
                  </pic:nvPicPr>
                  <pic:blipFill>
                    <a:blip r:embed="rId29"/>
                    <a:stretch>
                      <a:fillRect/>
                    </a:stretch>
                  </pic:blipFill>
                  <pic:spPr>
                    <a:xfrm>
                      <a:off x="0" y="0"/>
                      <a:ext cx="5414645" cy="2381885"/>
                    </a:xfrm>
                    <a:prstGeom prst="rect">
                      <a:avLst/>
                    </a:prstGeom>
                  </pic:spPr>
                </pic:pic>
              </a:graphicData>
            </a:graphic>
          </wp:inline>
        </w:drawing>
      </w:r>
    </w:p>
    <w:p w14:paraId="19596599">
      <w:pPr>
        <w:numPr>
          <w:ilvl w:val="0"/>
          <w:numId w:val="0"/>
        </w:numPr>
        <w:spacing w:before="200" w:after="200" w:line="276" w:lineRule="auto"/>
        <w:ind w:leftChars="0"/>
        <w:jc w:val="both"/>
        <w:rPr>
          <w:rFonts w:hint="eastAsia" w:eastAsia="宋体"/>
          <w:lang w:val="en-US" w:eastAsia="zh-CN"/>
        </w:rPr>
      </w:pPr>
      <w:r>
        <w:rPr>
          <w:rFonts w:hint="eastAsia" w:eastAsia="宋体"/>
          <w:lang w:val="en-US" w:eastAsia="zh-CN"/>
        </w:rPr>
        <w:t>4）‌</w:t>
      </w:r>
      <w:r>
        <w:rPr>
          <w:rFonts w:hint="default" w:eastAsia="宋体"/>
          <w:lang w:val="en-US" w:eastAsia="zh-CN"/>
        </w:rPr>
        <w:t>Alarm Enable/Disable Settings</w:t>
      </w:r>
    </w:p>
    <w:p w14:paraId="62CB48EF">
      <w:pPr>
        <w:numPr>
          <w:ilvl w:val="0"/>
          <w:numId w:val="0"/>
        </w:numPr>
        <w:spacing w:before="200" w:after="200" w:line="276" w:lineRule="auto"/>
        <w:ind w:leftChars="0"/>
        <w:jc w:val="both"/>
        <w:rPr>
          <w:rFonts w:hint="default" w:eastAsia="宋体"/>
          <w:lang w:val="en-US" w:eastAsia="zh-CN"/>
        </w:rPr>
      </w:pPr>
      <w:r>
        <w:rPr>
          <w:rFonts w:hint="default" w:eastAsia="宋体"/>
          <w:lang w:val="en-US" w:eastAsia="zh-CN"/>
        </w:rPr>
        <w:drawing>
          <wp:inline distT="0" distB="0" distL="114300" distR="114300">
            <wp:extent cx="5420360" cy="2707640"/>
            <wp:effectExtent l="0" t="0" r="8890" b="16510"/>
            <wp:docPr id="1" name="图片 1" descr="企业微信截图_17553088693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企业微信截图_17553088693106"/>
                    <pic:cNvPicPr>
                      <a:picLocks noChangeAspect="1"/>
                    </pic:cNvPicPr>
                  </pic:nvPicPr>
                  <pic:blipFill>
                    <a:blip r:embed="rId30"/>
                    <a:stretch>
                      <a:fillRect/>
                    </a:stretch>
                  </pic:blipFill>
                  <pic:spPr>
                    <a:xfrm>
                      <a:off x="0" y="0"/>
                      <a:ext cx="5420360" cy="2707640"/>
                    </a:xfrm>
                    <a:prstGeom prst="rect">
                      <a:avLst/>
                    </a:prstGeom>
                  </pic:spPr>
                </pic:pic>
              </a:graphicData>
            </a:graphic>
          </wp:inline>
        </w:drawing>
      </w:r>
    </w:p>
    <w:p w14:paraId="081BC024">
      <w:pPr>
        <w:numPr>
          <w:ilvl w:val="0"/>
          <w:numId w:val="0"/>
        </w:numPr>
        <w:spacing w:before="200" w:after="200" w:line="276" w:lineRule="auto"/>
        <w:ind w:leftChars="0"/>
        <w:jc w:val="both"/>
        <w:rPr>
          <w:rFonts w:hint="eastAsia" w:eastAsia="宋体"/>
          <w:lang w:val="en-US" w:eastAsia="zh-CN"/>
        </w:rPr>
      </w:pPr>
      <w:r>
        <w:rPr>
          <w:rFonts w:hint="eastAsia" w:eastAsia="宋体"/>
          <w:lang w:val="en-US" w:eastAsia="zh-CN"/>
        </w:rPr>
        <w:t>5）‌</w:t>
      </w:r>
      <w:r>
        <w:rPr>
          <w:rFonts w:hint="default" w:eastAsia="宋体"/>
          <w:lang w:val="en-US" w:eastAsia="zh-CN"/>
        </w:rPr>
        <w:t>Alarm Information Query</w:t>
      </w:r>
    </w:p>
    <w:p w14:paraId="3C6A04FF">
      <w:pPr>
        <w:numPr>
          <w:ilvl w:val="0"/>
          <w:numId w:val="0"/>
        </w:numPr>
        <w:spacing w:before="200" w:after="200" w:line="276" w:lineRule="auto"/>
        <w:ind w:leftChars="0"/>
        <w:jc w:val="both"/>
        <w:rPr>
          <w:rFonts w:hint="default" w:eastAsia="宋体"/>
          <w:lang w:val="en-US" w:eastAsia="zh-CN"/>
        </w:rPr>
      </w:pPr>
      <w:r>
        <w:rPr>
          <w:rFonts w:hint="default" w:eastAsia="宋体"/>
          <w:lang w:val="en-US" w:eastAsia="zh-CN"/>
        </w:rPr>
        <w:drawing>
          <wp:inline distT="0" distB="0" distL="114300" distR="114300">
            <wp:extent cx="5420360" cy="2707640"/>
            <wp:effectExtent l="0" t="0" r="8890" b="16510"/>
            <wp:docPr id="5" name="图片 5" descr="企业微信截图_17553088801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企业微信截图_17553088801585"/>
                    <pic:cNvPicPr>
                      <a:picLocks noChangeAspect="1"/>
                    </pic:cNvPicPr>
                  </pic:nvPicPr>
                  <pic:blipFill>
                    <a:blip r:embed="rId31"/>
                    <a:stretch>
                      <a:fillRect/>
                    </a:stretch>
                  </pic:blipFill>
                  <pic:spPr>
                    <a:xfrm>
                      <a:off x="0" y="0"/>
                      <a:ext cx="5420360" cy="2707640"/>
                    </a:xfrm>
                    <a:prstGeom prst="rect">
                      <a:avLst/>
                    </a:prstGeom>
                  </pic:spPr>
                </pic:pic>
              </a:graphicData>
            </a:graphic>
          </wp:inline>
        </w:drawing>
      </w:r>
    </w:p>
    <w:p w14:paraId="4FF3C6B3">
      <w:pPr>
        <w:numPr>
          <w:ilvl w:val="0"/>
          <w:numId w:val="0"/>
        </w:numPr>
        <w:spacing w:before="200" w:after="200" w:line="276" w:lineRule="auto"/>
        <w:ind w:leftChars="0"/>
        <w:jc w:val="both"/>
        <w:rPr>
          <w:rFonts w:hint="eastAsia" w:eastAsia="宋体"/>
          <w:lang w:val="en-US" w:eastAsia="zh-CN"/>
        </w:rPr>
      </w:pPr>
      <w:r>
        <w:rPr>
          <w:rFonts w:hint="eastAsia" w:eastAsia="宋体"/>
          <w:lang w:val="en-US" w:eastAsia="zh-CN"/>
        </w:rPr>
        <w:t>6）‌</w:t>
      </w:r>
      <w:r>
        <w:rPr>
          <w:rFonts w:hint="default" w:eastAsia="宋体"/>
          <w:lang w:val="en-US" w:eastAsia="zh-CN"/>
        </w:rPr>
        <w:t>RF Switch Query &amp; Settings</w:t>
      </w:r>
    </w:p>
    <w:p w14:paraId="545F7AFB">
      <w:pPr>
        <w:numPr>
          <w:ilvl w:val="0"/>
          <w:numId w:val="0"/>
        </w:numPr>
        <w:spacing w:before="200" w:after="200" w:line="276" w:lineRule="auto"/>
        <w:ind w:leftChars="0"/>
        <w:jc w:val="both"/>
        <w:rPr>
          <w:rFonts w:hint="default" w:eastAsia="宋体"/>
          <w:lang w:val="en-US" w:eastAsia="zh-CN"/>
        </w:rPr>
      </w:pPr>
      <w:r>
        <w:rPr>
          <w:rFonts w:hint="default" w:eastAsia="宋体"/>
          <w:lang w:val="en-US" w:eastAsia="zh-CN"/>
        </w:rPr>
        <w:drawing>
          <wp:inline distT="0" distB="0" distL="114300" distR="114300">
            <wp:extent cx="5420360" cy="2595880"/>
            <wp:effectExtent l="0" t="0" r="8890" b="13970"/>
            <wp:docPr id="6" name="图片 6" descr="企业微信截图_17553089017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企业微信截图_17553089017484"/>
                    <pic:cNvPicPr>
                      <a:picLocks noChangeAspect="1"/>
                    </pic:cNvPicPr>
                  </pic:nvPicPr>
                  <pic:blipFill>
                    <a:blip r:embed="rId32"/>
                    <a:stretch>
                      <a:fillRect/>
                    </a:stretch>
                  </pic:blipFill>
                  <pic:spPr>
                    <a:xfrm>
                      <a:off x="0" y="0"/>
                      <a:ext cx="5420360" cy="2595880"/>
                    </a:xfrm>
                    <a:prstGeom prst="rect">
                      <a:avLst/>
                    </a:prstGeom>
                  </pic:spPr>
                </pic:pic>
              </a:graphicData>
            </a:graphic>
          </wp:inline>
        </w:drawing>
      </w:r>
    </w:p>
    <w:p w14:paraId="7E9165C2">
      <w:pPr>
        <w:numPr>
          <w:ilvl w:val="0"/>
          <w:numId w:val="0"/>
        </w:numPr>
        <w:spacing w:before="200" w:after="200" w:line="276" w:lineRule="auto"/>
        <w:ind w:leftChars="0"/>
        <w:jc w:val="both"/>
        <w:rPr>
          <w:rFonts w:hint="eastAsia" w:eastAsia="宋体"/>
          <w:lang w:val="en-US" w:eastAsia="zh-CN"/>
        </w:rPr>
      </w:pPr>
      <w:r>
        <w:rPr>
          <w:rFonts w:hint="eastAsia" w:eastAsia="宋体"/>
          <w:lang w:val="en-US" w:eastAsia="zh-CN"/>
        </w:rPr>
        <w:t>7）‌</w:t>
      </w:r>
      <w:r>
        <w:rPr>
          <w:rFonts w:hint="default" w:eastAsia="宋体"/>
          <w:lang w:val="en-US" w:eastAsia="zh-CN"/>
        </w:rPr>
        <w:t>RF Parameters Query</w:t>
      </w:r>
    </w:p>
    <w:p w14:paraId="30927914">
      <w:pPr>
        <w:numPr>
          <w:ilvl w:val="0"/>
          <w:numId w:val="0"/>
        </w:numPr>
        <w:spacing w:before="200" w:after="200" w:line="276" w:lineRule="auto"/>
        <w:ind w:leftChars="0"/>
        <w:jc w:val="both"/>
        <w:rPr>
          <w:rFonts w:hint="eastAsia" w:eastAsia="宋体"/>
          <w:lang w:eastAsia="zh-CN"/>
        </w:rPr>
      </w:pPr>
      <w:r>
        <w:rPr>
          <w:rFonts w:hint="eastAsia" w:eastAsia="宋体"/>
          <w:lang w:eastAsia="zh-CN"/>
        </w:rPr>
        <w:drawing>
          <wp:inline distT="0" distB="0" distL="114300" distR="114300">
            <wp:extent cx="5420360" cy="2319020"/>
            <wp:effectExtent l="0" t="0" r="8890" b="5080"/>
            <wp:docPr id="7" name="图片 7" descr="企业微信截图_17553089143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企业微信截图_17553089143125"/>
                    <pic:cNvPicPr>
                      <a:picLocks noChangeAspect="1"/>
                    </pic:cNvPicPr>
                  </pic:nvPicPr>
                  <pic:blipFill>
                    <a:blip r:embed="rId33"/>
                    <a:stretch>
                      <a:fillRect/>
                    </a:stretch>
                  </pic:blipFill>
                  <pic:spPr>
                    <a:xfrm>
                      <a:off x="0" y="0"/>
                      <a:ext cx="5420360" cy="2319020"/>
                    </a:xfrm>
                    <a:prstGeom prst="rect">
                      <a:avLst/>
                    </a:prstGeom>
                  </pic:spPr>
                </pic:pic>
              </a:graphicData>
            </a:graphic>
          </wp:inline>
        </w:drawing>
      </w:r>
    </w:p>
    <w:p w14:paraId="78507C97">
      <w:pPr>
        <w:numPr>
          <w:ilvl w:val="0"/>
          <w:numId w:val="0"/>
        </w:numPr>
        <w:rPr>
          <w:rFonts w:hint="default" w:eastAsia="宋体"/>
          <w:lang w:val="en-US" w:eastAsia="zh-CN"/>
        </w:rPr>
      </w:pPr>
      <w:r>
        <w:rPr>
          <w:rFonts w:hint="eastAsia" w:eastAsia="宋体"/>
          <w:lang w:val="en-US" w:eastAsia="zh-CN"/>
        </w:rPr>
        <w:t>8）‌</w:t>
      </w:r>
      <w:r>
        <w:rPr>
          <w:rFonts w:hint="default" w:eastAsia="宋体"/>
          <w:lang w:val="en-US" w:eastAsia="zh-CN"/>
        </w:rPr>
        <w:t>Repeater Station Reset Settings</w:t>
      </w:r>
    </w:p>
    <w:p w14:paraId="1AC9336D">
      <w:pPr>
        <w:numPr>
          <w:ilvl w:val="0"/>
          <w:numId w:val="0"/>
        </w:numPr>
        <w:ind w:leftChars="0"/>
        <w:rPr>
          <w:rFonts w:hint="eastAsia" w:eastAsia="宋体"/>
          <w:lang w:val="en-US" w:eastAsia="zh-CN"/>
        </w:rPr>
      </w:pPr>
    </w:p>
    <w:p w14:paraId="57155548">
      <w:pPr>
        <w:numPr>
          <w:ilvl w:val="0"/>
          <w:numId w:val="0"/>
        </w:numPr>
        <w:ind w:leftChars="0"/>
        <w:rPr>
          <w:rFonts w:hint="eastAsia" w:eastAsia="宋体"/>
          <w:lang w:eastAsia="zh-CN"/>
        </w:rPr>
      </w:pPr>
      <w:r>
        <w:rPr>
          <w:rFonts w:hint="default" w:eastAsia="宋体"/>
          <w:lang w:val="en-US" w:eastAsia="zh-CN"/>
        </w:rPr>
        <w:drawing>
          <wp:inline distT="0" distB="0" distL="114300" distR="114300">
            <wp:extent cx="5420360" cy="2761615"/>
            <wp:effectExtent l="0" t="0" r="8890" b="635"/>
            <wp:docPr id="36" name="图片 36" descr="企业微信截图_17557742861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企业微信截图_17557742861741"/>
                    <pic:cNvPicPr>
                      <a:picLocks noChangeAspect="1"/>
                    </pic:cNvPicPr>
                  </pic:nvPicPr>
                  <pic:blipFill>
                    <a:blip r:embed="rId34"/>
                    <a:stretch>
                      <a:fillRect/>
                    </a:stretch>
                  </pic:blipFill>
                  <pic:spPr>
                    <a:xfrm>
                      <a:off x="0" y="0"/>
                      <a:ext cx="5420360" cy="2761615"/>
                    </a:xfrm>
                    <a:prstGeom prst="rect">
                      <a:avLst/>
                    </a:prstGeom>
                  </pic:spPr>
                </pic:pic>
              </a:graphicData>
            </a:graphic>
          </wp:inline>
        </w:drawing>
      </w:r>
    </w:p>
    <w:p w14:paraId="24B074F4">
      <w:pPr>
        <w:numPr>
          <w:ilvl w:val="0"/>
          <w:numId w:val="0"/>
        </w:numPr>
        <w:rPr>
          <w:rFonts w:hint="default"/>
          <w:lang w:val="en-US" w:eastAsia="zh-CN"/>
        </w:rPr>
      </w:pPr>
    </w:p>
    <w:p w14:paraId="236BD348">
      <w:pPr>
        <w:outlineLvl w:val="0"/>
        <w:rPr>
          <w:rFonts w:hint="eastAsia" w:ascii="宋体" w:hAnsi="宋体"/>
          <w:b/>
          <w:sz w:val="30"/>
          <w:szCs w:val="30"/>
        </w:rPr>
      </w:pPr>
    </w:p>
    <w:p w14:paraId="24FFA9BE">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outlineLvl w:val="0"/>
        <w:rPr>
          <w:rFonts w:ascii="宋体" w:hAnsi="宋体"/>
          <w:b/>
          <w:sz w:val="28"/>
          <w:szCs w:val="28"/>
        </w:rPr>
      </w:pPr>
      <w:r>
        <w:rPr>
          <w:rFonts w:hint="eastAsia" w:ascii="宋体" w:hAnsi="宋体" w:eastAsia="宋体" w:cs="宋体"/>
          <w:b/>
          <w:bCs/>
          <w:i w:val="0"/>
          <w:iCs w:val="0"/>
          <w:caps w:val="0"/>
          <w:color w:val="404040"/>
          <w:spacing w:val="0"/>
          <w:sz w:val="30"/>
          <w:szCs w:val="30"/>
        </w:rPr>
        <w:t>Daily Maintenance</w:t>
      </w:r>
    </w:p>
    <w:p w14:paraId="1FAD3239">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0"/>
        <w:jc w:val="left"/>
        <w:textAlignment w:val="baseline"/>
        <w:rPr>
          <w:rFonts w:ascii="Segoe UI" w:hAnsi="Segoe UI" w:eastAsia="Segoe UI" w:cs="Segoe UI"/>
          <w:i w:val="0"/>
          <w:iCs w:val="0"/>
          <w:caps w:val="0"/>
          <w:color w:val="404040"/>
          <w:spacing w:val="0"/>
          <w:sz w:val="18"/>
          <w:szCs w:val="18"/>
        </w:rPr>
      </w:pPr>
      <w:r>
        <w:rPr>
          <w:rFonts w:ascii="Segoe UI" w:hAnsi="Segoe UI" w:eastAsia="Segoe UI" w:cs="Segoe UI"/>
          <w:i w:val="0"/>
          <w:iCs w:val="0"/>
          <w:caps w:val="0"/>
          <w:color w:val="404040"/>
          <w:spacing w:val="0"/>
          <w:sz w:val="18"/>
          <w:szCs w:val="18"/>
        </w:rPr>
        <w:t>After the wireless repeater is activated, no dedicated maintenance is required, but regular inspections are recommended.</w:t>
      </w:r>
    </w:p>
    <w:p w14:paraId="77208F31">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18"/>
          <w:szCs w:val="18"/>
        </w:rPr>
      </w:pPr>
      <w:r>
        <w:rPr>
          <w:rFonts w:hint="eastAsia" w:ascii="宋体" w:hAnsi="宋体" w:eastAsia="宋体" w:cs="宋体"/>
          <w:sz w:val="21"/>
          <w:szCs w:val="21"/>
        </w:rPr>
        <w:t xml:space="preserve">● </w:t>
      </w:r>
      <w:r>
        <w:rPr>
          <w:rFonts w:ascii="Segoe UI" w:hAnsi="Segoe UI" w:eastAsia="Segoe UI" w:cs="Segoe UI"/>
          <w:i w:val="0"/>
          <w:iCs w:val="0"/>
          <w:caps w:val="0"/>
          <w:color w:val="404040"/>
          <w:spacing w:val="0"/>
          <w:sz w:val="18"/>
          <w:szCs w:val="18"/>
        </w:rPr>
        <w:t>Measure the VSWR of the antenna system to ensure it is normal. Check if the antenna direction or position has changed and if the RF cable connectors are securely sealed.</w:t>
      </w:r>
    </w:p>
    <w:p w14:paraId="2F5B0534">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Segoe UI" w:hAnsi="Segoe UI" w:eastAsia="Segoe UI" w:cs="Segoe UI"/>
          <w:i w:val="0"/>
          <w:iCs w:val="0"/>
          <w:caps w:val="0"/>
          <w:color w:val="404040"/>
          <w:spacing w:val="0"/>
          <w:sz w:val="18"/>
          <w:szCs w:val="18"/>
        </w:rPr>
      </w:pPr>
      <w:r>
        <w:rPr>
          <w:rFonts w:hint="eastAsia" w:ascii="宋体" w:hAnsi="宋体" w:eastAsia="宋体" w:cs="宋体"/>
          <w:sz w:val="21"/>
          <w:szCs w:val="21"/>
        </w:rPr>
        <w:t xml:space="preserve">● </w:t>
      </w:r>
      <w:r>
        <w:rPr>
          <w:rFonts w:ascii="Segoe UI" w:hAnsi="Segoe UI" w:eastAsia="Segoe UI" w:cs="Segoe UI"/>
          <w:i w:val="0"/>
          <w:iCs w:val="0"/>
          <w:caps w:val="0"/>
          <w:color w:val="404040"/>
          <w:spacing w:val="0"/>
          <w:sz w:val="18"/>
          <w:szCs w:val="18"/>
        </w:rPr>
        <w:t>Check if the host and power supply are damp.</w:t>
      </w:r>
    </w:p>
    <w:p w14:paraId="57B37D89">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ascii="Segoe UI" w:hAnsi="Segoe UI" w:eastAsia="Segoe UI" w:cs="Segoe UI"/>
          <w:i w:val="0"/>
          <w:iCs w:val="0"/>
          <w:caps w:val="0"/>
          <w:color w:val="404040"/>
          <w:spacing w:val="0"/>
          <w:sz w:val="18"/>
          <w:szCs w:val="18"/>
        </w:rPr>
      </w:pPr>
      <w:r>
        <w:rPr>
          <w:rFonts w:hint="eastAsia" w:ascii="宋体" w:hAnsi="宋体" w:eastAsia="宋体" w:cs="宋体"/>
          <w:sz w:val="21"/>
          <w:szCs w:val="21"/>
        </w:rPr>
        <w:t xml:space="preserve">● </w:t>
      </w:r>
      <w:r>
        <w:rPr>
          <w:rFonts w:ascii="Segoe UI" w:hAnsi="Segoe UI" w:eastAsia="Segoe UI" w:cs="Segoe UI"/>
          <w:i w:val="0"/>
          <w:iCs w:val="0"/>
          <w:caps w:val="0"/>
          <w:color w:val="404040"/>
          <w:spacing w:val="0"/>
          <w:sz w:val="18"/>
          <w:szCs w:val="18"/>
        </w:rPr>
        <w:t>Regularly check the device's operating status and indicator lights.</w:t>
      </w:r>
    </w:p>
    <w:p w14:paraId="1B1450F0">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ascii="Segoe UI" w:hAnsi="Segoe UI" w:eastAsia="Segoe UI" w:cs="Segoe UI"/>
          <w:i w:val="0"/>
          <w:iCs w:val="0"/>
          <w:caps w:val="0"/>
          <w:color w:val="404040"/>
          <w:spacing w:val="0"/>
          <w:sz w:val="18"/>
          <w:szCs w:val="18"/>
        </w:rPr>
      </w:pPr>
      <w:r>
        <w:rPr>
          <w:rFonts w:hint="eastAsia" w:ascii="宋体" w:hAnsi="宋体" w:eastAsia="宋体" w:cs="宋体"/>
          <w:sz w:val="21"/>
          <w:szCs w:val="21"/>
        </w:rPr>
        <w:t xml:space="preserve">● </w:t>
      </w:r>
      <w:r>
        <w:rPr>
          <w:rFonts w:ascii="Segoe UI" w:hAnsi="Segoe UI" w:eastAsia="Segoe UI" w:cs="Segoe UI"/>
          <w:i w:val="0"/>
          <w:iCs w:val="0"/>
          <w:caps w:val="0"/>
          <w:color w:val="404040"/>
          <w:spacing w:val="0"/>
          <w:sz w:val="18"/>
          <w:szCs w:val="18"/>
        </w:rPr>
        <w:t xml:space="preserve">Measure the </w:t>
      </w:r>
      <w:r>
        <w:rPr>
          <w:rFonts w:hint="eastAsia" w:ascii="Segoe UI" w:hAnsi="Segoe UI" w:eastAsia="Segoe UI" w:cs="Segoe UI"/>
          <w:i w:val="0"/>
          <w:iCs w:val="0"/>
          <w:caps w:val="0"/>
          <w:color w:val="404040"/>
          <w:spacing w:val="0"/>
          <w:sz w:val="18"/>
          <w:szCs w:val="18"/>
          <w:lang w:val="en-US" w:eastAsia="zh-CN"/>
        </w:rPr>
        <w:t>device</w:t>
      </w:r>
      <w:r>
        <w:rPr>
          <w:rFonts w:ascii="Segoe UI" w:hAnsi="Segoe UI" w:eastAsia="Segoe UI" w:cs="Segoe UI"/>
          <w:i w:val="0"/>
          <w:iCs w:val="0"/>
          <w:caps w:val="0"/>
          <w:color w:val="404040"/>
          <w:spacing w:val="0"/>
          <w:sz w:val="18"/>
          <w:szCs w:val="18"/>
        </w:rPr>
        <w:t>'s power supply voltage and the DC power output voltage.</w:t>
      </w:r>
    </w:p>
    <w:p w14:paraId="659E7CAA">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ascii="Segoe UI" w:hAnsi="Segoe UI" w:eastAsia="Segoe UI" w:cs="Segoe UI"/>
          <w:i w:val="0"/>
          <w:iCs w:val="0"/>
          <w:caps w:val="0"/>
          <w:color w:val="404040"/>
          <w:spacing w:val="0"/>
          <w:sz w:val="18"/>
          <w:szCs w:val="18"/>
        </w:rPr>
      </w:pPr>
      <w:r>
        <w:rPr>
          <w:rFonts w:hint="eastAsia" w:ascii="宋体" w:hAnsi="宋体" w:eastAsia="宋体" w:cs="宋体"/>
          <w:sz w:val="21"/>
          <w:szCs w:val="21"/>
        </w:rPr>
        <w:t xml:space="preserve">● </w:t>
      </w:r>
      <w:r>
        <w:rPr>
          <w:rFonts w:ascii="Segoe UI" w:hAnsi="Segoe UI" w:eastAsia="Segoe UI" w:cs="Segoe UI"/>
          <w:i w:val="0"/>
          <w:iCs w:val="0"/>
          <w:caps w:val="0"/>
          <w:color w:val="404040"/>
          <w:spacing w:val="0"/>
          <w:sz w:val="18"/>
          <w:szCs w:val="18"/>
        </w:rPr>
        <w:t>Check whether the system's coverage effect can achieve the initial desired results.</w:t>
      </w:r>
    </w:p>
    <w:p w14:paraId="64B9AA1A">
      <w:pPr>
        <w:rPr>
          <w:rFonts w:hint="default"/>
          <w:lang w:val="en-US" w:eastAsia="zh-CN"/>
        </w:rPr>
      </w:pPr>
    </w:p>
    <w:p w14:paraId="18E6A0E8">
      <w:pPr>
        <w:rPr>
          <w:rFonts w:hint="default"/>
          <w:lang w:val="en-US" w:eastAsia="zh-CN"/>
        </w:rPr>
      </w:pPr>
    </w:p>
    <w:p w14:paraId="28ECBCBB">
      <w:pPr>
        <w:rPr>
          <w:rFonts w:hint="eastAsia"/>
        </w:rPr>
      </w:pPr>
    </w:p>
    <w:sectPr>
      <w:headerReference r:id="rId3" w:type="default"/>
      <w:footerReference r:id="rId4" w:type="default"/>
      <w:pgSz w:w="11906" w:h="16838"/>
      <w:pgMar w:top="873" w:right="1134" w:bottom="873"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思源黑体 CN Normal">
    <w:altName w:val="微软雅黑"/>
    <w:panose1 w:val="00000000000000000000"/>
    <w:charset w:val="86"/>
    <w:family w:val="swiss"/>
    <w:pitch w:val="default"/>
    <w:sig w:usb0="00000000" w:usb1="00000000" w:usb2="00000016" w:usb3="00000000" w:csb0="00060107"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KSOF4E40E765">
    <w:panose1 w:val="020B0703020204020201"/>
    <w:charset w:val="86"/>
    <w:family w:val="auto"/>
    <w:pitch w:val="default"/>
    <w:sig w:usb0="00000001" w:usb1="00000000" w:usb2="00000000" w:usb3="00000000" w:csb0="00060001" w:csb1="00000000"/>
  </w:font>
  <w:font w:name="KSOF4C8C0EC6">
    <w:panose1 w:val="020B0503020204020204"/>
    <w:charset w:val="86"/>
    <w:family w:val="auto"/>
    <w:pitch w:val="default"/>
    <w:sig w:usb0="00000001" w:usb1="00000000" w:usb2="00000000" w:usb3="00000000" w:csb0="0006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DEB07">
    <w:pPr>
      <w:pStyle w:val="5"/>
      <w:jc w:val="right"/>
      <w:rPr>
        <w:rFonts w:hint="eastAsia"/>
      </w:rPr>
    </w:pPr>
    <w:r>
      <w:rPr>
        <w:rFonts w:ascii="Calibri" w:hAnsi="Calibri" w:eastAsia="宋体" w:cs="Calibri"/>
        <w:b/>
        <w:bCs/>
        <w:color w:val="0070C0"/>
        <w:sz w:val="24"/>
        <w:szCs w:val="24"/>
        <w:shd w:val="clear" w:color="auto" w:fill="FFFFFF"/>
      </w:rPr>
      <w:t>www.atnjtech.com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7AC97">
    <w:pPr>
      <w:pStyle w:val="6"/>
      <w:pBdr>
        <w:bottom w:val="none" w:color="auto" w:sz="0" w:space="0"/>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98EE48"/>
    <w:multiLevelType w:val="singleLevel"/>
    <w:tmpl w:val="DE98EE48"/>
    <w:lvl w:ilvl="0" w:tentative="0">
      <w:start w:val="1"/>
      <w:numFmt w:val="decimal"/>
      <w:suff w:val="nothing"/>
      <w:lvlText w:val="%1）"/>
      <w:lvlJc w:val="left"/>
      <w:rPr>
        <w:rFonts w:hint="default"/>
        <w:b w:val="0"/>
        <w:bCs w:val="0"/>
      </w:rPr>
    </w:lvl>
  </w:abstractNum>
  <w:abstractNum w:abstractNumId="1">
    <w:nsid w:val="0E8F354D"/>
    <w:multiLevelType w:val="multilevel"/>
    <w:tmpl w:val="0E8F354D"/>
    <w:lvl w:ilvl="0" w:tentative="0">
      <w:start w:val="1"/>
      <w:numFmt w:val="decimal"/>
      <w:lvlText w:val="%1"/>
      <w:lvlJc w:val="left"/>
      <w:pPr>
        <w:ind w:left="432" w:hanging="432"/>
      </w:pPr>
    </w:lvl>
    <w:lvl w:ilvl="1" w:tentative="0">
      <w:start w:val="1"/>
      <w:numFmt w:val="decimal"/>
      <w:pStyle w:val="2"/>
      <w:lvlText w:val="%1.%2"/>
      <w:lvlJc w:val="left"/>
      <w:pPr>
        <w:ind w:left="576" w:hanging="576"/>
      </w:pPr>
    </w:lvl>
    <w:lvl w:ilvl="2" w:tentative="0">
      <w:start w:val="1"/>
      <w:numFmt w:val="decimal"/>
      <w:pStyle w:val="3"/>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abstractNum w:abstractNumId="2">
    <w:nsid w:val="68848C43"/>
    <w:multiLevelType w:val="singleLevel"/>
    <w:tmpl w:val="68848C43"/>
    <w:lvl w:ilvl="0" w:tentative="0">
      <w:start w:val="4"/>
      <w:numFmt w:val="decimal"/>
      <w:lvlText w:val="%1."/>
      <w:lvlJc w:val="left"/>
      <w:pPr>
        <w:tabs>
          <w:tab w:val="left" w:pos="312"/>
        </w:tabs>
      </w:pPr>
    </w:lvl>
  </w:abstractNum>
  <w:abstractNum w:abstractNumId="3">
    <w:nsid w:val="7BDE46FA"/>
    <w:multiLevelType w:val="multilevel"/>
    <w:tmpl w:val="7BDE46FA"/>
    <w:lvl w:ilvl="0" w:tentative="0">
      <w:start w:val="1"/>
      <w:numFmt w:val="bullet"/>
      <w:lvlText w:val=""/>
      <w:lvlJc w:val="left"/>
      <w:pPr>
        <w:ind w:left="440" w:hanging="440"/>
      </w:pPr>
      <w:rPr>
        <w:rFonts w:hint="default" w:ascii="Wingdings" w:hAnsi="Wingdings"/>
        <w:sz w:val="16"/>
        <w:szCs w:val="16"/>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IxODFjMTU1ZmI4N2YyNDM1ZTVmYmJmYmVjNTE5MzgifQ=="/>
  </w:docVars>
  <w:rsids>
    <w:rsidRoot w:val="000218DE"/>
    <w:rsid w:val="00017335"/>
    <w:rsid w:val="000218DE"/>
    <w:rsid w:val="00095D4A"/>
    <w:rsid w:val="000A3F47"/>
    <w:rsid w:val="000B0399"/>
    <w:rsid w:val="000D72BE"/>
    <w:rsid w:val="00104F1E"/>
    <w:rsid w:val="001540B0"/>
    <w:rsid w:val="00195FDE"/>
    <w:rsid w:val="001C3E56"/>
    <w:rsid w:val="001E1838"/>
    <w:rsid w:val="002340F6"/>
    <w:rsid w:val="002377F8"/>
    <w:rsid w:val="002A062F"/>
    <w:rsid w:val="002D6712"/>
    <w:rsid w:val="002E6DDC"/>
    <w:rsid w:val="00393B18"/>
    <w:rsid w:val="003A545F"/>
    <w:rsid w:val="003D4C15"/>
    <w:rsid w:val="003D7075"/>
    <w:rsid w:val="003F64C9"/>
    <w:rsid w:val="00416208"/>
    <w:rsid w:val="00420AC2"/>
    <w:rsid w:val="004309DD"/>
    <w:rsid w:val="0043164A"/>
    <w:rsid w:val="00455CB2"/>
    <w:rsid w:val="0049653A"/>
    <w:rsid w:val="004A6EF6"/>
    <w:rsid w:val="004D53A1"/>
    <w:rsid w:val="00535D2E"/>
    <w:rsid w:val="00554A7C"/>
    <w:rsid w:val="00560BD3"/>
    <w:rsid w:val="00583015"/>
    <w:rsid w:val="00717E1A"/>
    <w:rsid w:val="0074626B"/>
    <w:rsid w:val="007721B5"/>
    <w:rsid w:val="00772FFF"/>
    <w:rsid w:val="007A1B2A"/>
    <w:rsid w:val="007B3DD2"/>
    <w:rsid w:val="00897400"/>
    <w:rsid w:val="008B25F6"/>
    <w:rsid w:val="0093747F"/>
    <w:rsid w:val="00975BEE"/>
    <w:rsid w:val="00A43E8F"/>
    <w:rsid w:val="00A85FEF"/>
    <w:rsid w:val="00AA211A"/>
    <w:rsid w:val="00AE4C52"/>
    <w:rsid w:val="00B016F1"/>
    <w:rsid w:val="00B10161"/>
    <w:rsid w:val="00B224EC"/>
    <w:rsid w:val="00B31E35"/>
    <w:rsid w:val="00BB2F13"/>
    <w:rsid w:val="00BC29B8"/>
    <w:rsid w:val="00BD252F"/>
    <w:rsid w:val="00BD5E4B"/>
    <w:rsid w:val="00BE40BE"/>
    <w:rsid w:val="00C801CE"/>
    <w:rsid w:val="00C81807"/>
    <w:rsid w:val="00CE5C40"/>
    <w:rsid w:val="00D02D87"/>
    <w:rsid w:val="00D232F5"/>
    <w:rsid w:val="00D35265"/>
    <w:rsid w:val="00D66E19"/>
    <w:rsid w:val="00D92D12"/>
    <w:rsid w:val="00D96300"/>
    <w:rsid w:val="00DD4B8C"/>
    <w:rsid w:val="00DE4365"/>
    <w:rsid w:val="00DE5178"/>
    <w:rsid w:val="00DF4632"/>
    <w:rsid w:val="00E12E35"/>
    <w:rsid w:val="00E52AB5"/>
    <w:rsid w:val="00E91DB3"/>
    <w:rsid w:val="00E936EA"/>
    <w:rsid w:val="00FC7603"/>
    <w:rsid w:val="00FF3336"/>
    <w:rsid w:val="01C90477"/>
    <w:rsid w:val="04B213C1"/>
    <w:rsid w:val="09724BD4"/>
    <w:rsid w:val="0C772F6E"/>
    <w:rsid w:val="0DE349D8"/>
    <w:rsid w:val="104E340B"/>
    <w:rsid w:val="13D50C07"/>
    <w:rsid w:val="14D03F84"/>
    <w:rsid w:val="1B021BAF"/>
    <w:rsid w:val="1C623275"/>
    <w:rsid w:val="1E9A0E86"/>
    <w:rsid w:val="1EE56B6D"/>
    <w:rsid w:val="263D11B2"/>
    <w:rsid w:val="27DF4F47"/>
    <w:rsid w:val="2AF25C38"/>
    <w:rsid w:val="2D9856DD"/>
    <w:rsid w:val="2FEF6701"/>
    <w:rsid w:val="304828D8"/>
    <w:rsid w:val="313C1487"/>
    <w:rsid w:val="323243B7"/>
    <w:rsid w:val="32B914FA"/>
    <w:rsid w:val="33B62892"/>
    <w:rsid w:val="3FA453ED"/>
    <w:rsid w:val="4373436D"/>
    <w:rsid w:val="448B3EFA"/>
    <w:rsid w:val="47735033"/>
    <w:rsid w:val="4A26671B"/>
    <w:rsid w:val="4AF7140A"/>
    <w:rsid w:val="4F766114"/>
    <w:rsid w:val="4F7D25CE"/>
    <w:rsid w:val="52A705E3"/>
    <w:rsid w:val="55926DAE"/>
    <w:rsid w:val="592D7738"/>
    <w:rsid w:val="5C9A1D12"/>
    <w:rsid w:val="6021514E"/>
    <w:rsid w:val="60847615"/>
    <w:rsid w:val="618C17C7"/>
    <w:rsid w:val="61D13582"/>
    <w:rsid w:val="6329048D"/>
    <w:rsid w:val="639E113D"/>
    <w:rsid w:val="64EE7217"/>
    <w:rsid w:val="64FE71DF"/>
    <w:rsid w:val="66E22694"/>
    <w:rsid w:val="672E3A36"/>
    <w:rsid w:val="6C3D30A4"/>
    <w:rsid w:val="72730565"/>
    <w:rsid w:val="739E7864"/>
    <w:rsid w:val="755D1755"/>
    <w:rsid w:val="75BC65D3"/>
    <w:rsid w:val="7B611E00"/>
    <w:rsid w:val="7BA556E3"/>
    <w:rsid w:val="7BCC6F38"/>
    <w:rsid w:val="7ECB34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0"/>
    <w:pPr>
      <w:keepNext/>
      <w:keepLines/>
      <w:numPr>
        <w:ilvl w:val="1"/>
        <w:numId w:val="1"/>
      </w:numPr>
      <w:outlineLvl w:val="1"/>
    </w:pPr>
    <w:rPr>
      <w:rFonts w:asciiTheme="majorHAnsi" w:hAnsiTheme="majorHAnsi" w:eastAsiaTheme="majorEastAsia" w:cstheme="majorBidi"/>
      <w:b/>
      <w:bCs/>
      <w:sz w:val="28"/>
      <w:szCs w:val="32"/>
    </w:rPr>
  </w:style>
  <w:style w:type="paragraph" w:styleId="3">
    <w:name w:val="heading 3"/>
    <w:basedOn w:val="1"/>
    <w:next w:val="1"/>
    <w:unhideWhenUsed/>
    <w:qFormat/>
    <w:uiPriority w:val="0"/>
    <w:pPr>
      <w:keepNext/>
      <w:keepLines/>
      <w:numPr>
        <w:ilvl w:val="2"/>
        <w:numId w:val="1"/>
      </w:numPr>
      <w:ind w:left="200" w:hanging="200" w:hangingChars="200"/>
      <w:outlineLvl w:val="2"/>
    </w:pPr>
    <w:rPr>
      <w:b/>
      <w:bCs/>
      <w:sz w:val="24"/>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toc 3"/>
    <w:basedOn w:val="1"/>
    <w:next w:val="1"/>
    <w:qFormat/>
    <w:uiPriority w:val="39"/>
    <w:pPr>
      <w:ind w:left="840" w:leftChars="400"/>
    </w:pPr>
  </w:style>
  <w:style w:type="paragraph" w:styleId="5">
    <w:name w:val="footer"/>
    <w:basedOn w:val="1"/>
    <w:link w:val="13"/>
    <w:autoRedefine/>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39"/>
  </w:style>
  <w:style w:type="paragraph" w:styleId="8">
    <w:name w:val="toc 2"/>
    <w:basedOn w:val="1"/>
    <w:next w:val="1"/>
    <w:qFormat/>
    <w:uiPriority w:val="39"/>
    <w:pPr>
      <w:ind w:left="420" w:leftChars="200"/>
    </w:pPr>
  </w:style>
  <w:style w:type="character" w:styleId="11">
    <w:name w:val="Hyperlink"/>
    <w:basedOn w:val="10"/>
    <w:unhideWhenUsed/>
    <w:qFormat/>
    <w:uiPriority w:val="99"/>
    <w:rPr>
      <w:color w:val="0563C1" w:themeColor="hyperlink"/>
      <w:u w:val="single"/>
      <w14:textFill>
        <w14:solidFill>
          <w14:schemeClr w14:val="hlink"/>
        </w14:solidFill>
      </w14:textFill>
    </w:rPr>
  </w:style>
  <w:style w:type="character" w:customStyle="1" w:styleId="12">
    <w:name w:val="页眉 字符"/>
    <w:basedOn w:val="10"/>
    <w:link w:val="6"/>
    <w:autoRedefine/>
    <w:qFormat/>
    <w:uiPriority w:val="99"/>
    <w:rPr>
      <w:sz w:val="18"/>
      <w:szCs w:val="18"/>
    </w:rPr>
  </w:style>
  <w:style w:type="character" w:customStyle="1" w:styleId="13">
    <w:name w:val="页脚 字符"/>
    <w:basedOn w:val="10"/>
    <w:link w:val="5"/>
    <w:autoRedefine/>
    <w:qFormat/>
    <w:uiPriority w:val="99"/>
    <w:rPr>
      <w:sz w:val="18"/>
      <w:szCs w:val="18"/>
    </w:rPr>
  </w:style>
  <w:style w:type="table" w:customStyle="1" w:styleId="14">
    <w:name w:val="清单表 4 - 着色 21"/>
    <w:basedOn w:val="9"/>
    <w:autoRedefine/>
    <w:qFormat/>
    <w:uiPriority w:val="49"/>
    <w:tblPr>
      <w:tblBorders>
        <w:top w:val="single" w:color="74B5E4" w:sz="4" w:space="0"/>
        <w:left w:val="single" w:color="74B5E4" w:sz="4" w:space="0"/>
        <w:bottom w:val="single" w:color="74B5E4" w:sz="4" w:space="0"/>
        <w:right w:val="single" w:color="74B5E4" w:sz="4" w:space="0"/>
      </w:tblBorders>
    </w:tblPr>
    <w:tblStylePr w:type="firstRow">
      <w:rPr>
        <w:b/>
        <w:bCs/>
        <w:color w:val="FFFFFF"/>
      </w:rPr>
      <w:tcPr>
        <w:tcBorders>
          <w:top w:val="single" w:color="2683C6" w:sz="4" w:space="0"/>
          <w:left w:val="single" w:color="2683C6" w:sz="4" w:space="0"/>
          <w:bottom w:val="single" w:color="2683C6" w:sz="4" w:space="0"/>
          <w:right w:val="single" w:color="2683C6" w:sz="4" w:space="0"/>
          <w:insideH w:val="nil"/>
        </w:tcBorders>
        <w:shd w:val="clear" w:color="auto" w:fill="2683C6"/>
      </w:tcPr>
    </w:tblStylePr>
    <w:tblStylePr w:type="lastRow">
      <w:rPr>
        <w:b/>
        <w:bCs/>
      </w:rPr>
      <w:tcPr>
        <w:tcBorders>
          <w:top w:val="double" w:color="74B5E4" w:sz="4" w:space="0"/>
        </w:tcBorders>
      </w:tcPr>
    </w:tblStylePr>
    <w:tblStylePr w:type="firstCol">
      <w:rPr>
        <w:b/>
        <w:bCs/>
      </w:rPr>
    </w:tblStylePr>
    <w:tblStylePr w:type="lastCol">
      <w:rPr>
        <w:b/>
        <w:bCs/>
      </w:rPr>
    </w:tblStylePr>
    <w:tblStylePr w:type="band1Vert">
      <w:tcPr>
        <w:shd w:val="clear" w:color="auto" w:fill="D0E6F6"/>
      </w:tcPr>
    </w:tblStylePr>
    <w:tblStylePr w:type="band1Horz">
      <w:tcPr>
        <w:shd w:val="clear" w:color="auto" w:fill="D0E6F6"/>
      </w:tcPr>
    </w:tblStylePr>
  </w:style>
  <w:style w:type="table" w:customStyle="1" w:styleId="15">
    <w:name w:val="清单表 4 - 着色 22"/>
    <w:basedOn w:val="9"/>
    <w:autoRedefine/>
    <w:qFormat/>
    <w:uiPriority w:val="49"/>
    <w:tblPr>
      <w:tblBorders>
        <w:top w:val="single" w:color="74B5E4" w:sz="4" w:space="0"/>
        <w:left w:val="single" w:color="74B5E4" w:sz="4" w:space="0"/>
        <w:bottom w:val="single" w:color="74B5E4" w:sz="4" w:space="0"/>
        <w:right w:val="single" w:color="74B5E4" w:sz="4" w:space="0"/>
        <w:insideH w:val="single" w:color="74B5E4" w:sz="4" w:space="0"/>
      </w:tblBorders>
    </w:tblPr>
    <w:tblStylePr w:type="firstRow">
      <w:rPr>
        <w:b/>
        <w:bCs/>
        <w:color w:val="FFFFFF"/>
      </w:rPr>
      <w:tcPr>
        <w:tcBorders>
          <w:top w:val="single" w:color="2683C6" w:sz="4" w:space="0"/>
          <w:left w:val="single" w:color="2683C6" w:sz="4" w:space="0"/>
          <w:bottom w:val="single" w:color="2683C6" w:sz="4" w:space="0"/>
          <w:right w:val="single" w:color="2683C6" w:sz="4" w:space="0"/>
          <w:insideH w:val="nil"/>
        </w:tcBorders>
        <w:shd w:val="clear" w:color="auto" w:fill="2683C6"/>
      </w:tcPr>
    </w:tblStylePr>
    <w:tblStylePr w:type="lastRow">
      <w:rPr>
        <w:b/>
        <w:bCs/>
      </w:rPr>
      <w:tcPr>
        <w:tcBorders>
          <w:top w:val="double" w:color="74B5E4" w:sz="4" w:space="0"/>
        </w:tcBorders>
      </w:tcPr>
    </w:tblStylePr>
    <w:tblStylePr w:type="firstCol">
      <w:rPr>
        <w:b/>
        <w:bCs/>
      </w:rPr>
    </w:tblStylePr>
    <w:tblStylePr w:type="lastCol">
      <w:rPr>
        <w:b/>
        <w:bCs/>
      </w:rPr>
    </w:tblStylePr>
    <w:tblStylePr w:type="band1Vert">
      <w:tcPr>
        <w:shd w:val="clear" w:color="auto" w:fill="D0E6F6"/>
      </w:tcPr>
    </w:tblStylePr>
    <w:tblStylePr w:type="band1Horz">
      <w:tcPr>
        <w:shd w:val="clear" w:color="auto" w:fill="D0E6F6"/>
      </w:tcPr>
    </w:tblStylePr>
  </w:style>
  <w:style w:type="paragraph" w:styleId="16">
    <w:name w:val="List Paragraph"/>
    <w:basedOn w:val="1"/>
    <w:autoRedefine/>
    <w:qFormat/>
    <w:uiPriority w:val="34"/>
    <w:pPr>
      <w:ind w:firstLine="420" w:firstLineChars="200"/>
    </w:pPr>
  </w:style>
  <w:style w:type="table" w:customStyle="1" w:styleId="17">
    <w:name w:val="网格表 4 - 着色 21"/>
    <w:basedOn w:val="9"/>
    <w:autoRedefine/>
    <w:qFormat/>
    <w:uiPriority w:val="49"/>
    <w:tblPr>
      <w:tblBorders>
        <w:top w:val="single" w:color="74B5E4" w:sz="4" w:space="0"/>
        <w:left w:val="single" w:color="74B5E4" w:sz="4" w:space="0"/>
        <w:bottom w:val="single" w:color="74B5E4" w:sz="4" w:space="0"/>
        <w:right w:val="single" w:color="74B5E4" w:sz="4" w:space="0"/>
        <w:insideH w:val="single" w:color="74B5E4" w:sz="4" w:space="0"/>
        <w:insideV w:val="single" w:color="74B5E4" w:sz="4" w:space="0"/>
      </w:tblBorders>
    </w:tblPr>
    <w:tblStylePr w:type="firstRow">
      <w:rPr>
        <w:b/>
        <w:bCs/>
        <w:color w:val="FFFFFF"/>
      </w:rPr>
      <w:tcPr>
        <w:tcBorders>
          <w:top w:val="single" w:color="2683C6" w:sz="4" w:space="0"/>
          <w:left w:val="single" w:color="2683C6" w:sz="4" w:space="0"/>
          <w:bottom w:val="single" w:color="2683C6" w:sz="4" w:space="0"/>
          <w:right w:val="single" w:color="2683C6" w:sz="4" w:space="0"/>
          <w:insideH w:val="nil"/>
          <w:insideV w:val="nil"/>
        </w:tcBorders>
        <w:shd w:val="clear" w:color="auto" w:fill="2683C6"/>
      </w:tcPr>
    </w:tblStylePr>
    <w:tblStylePr w:type="lastRow">
      <w:rPr>
        <w:b/>
        <w:bCs/>
      </w:rPr>
      <w:tcPr>
        <w:tcBorders>
          <w:top w:val="double" w:color="2683C6" w:sz="4" w:space="0"/>
        </w:tcBorders>
      </w:tcPr>
    </w:tblStylePr>
    <w:tblStylePr w:type="firstCol">
      <w:rPr>
        <w:b/>
        <w:bCs/>
      </w:rPr>
    </w:tblStylePr>
    <w:tblStylePr w:type="lastCol">
      <w:rPr>
        <w:b/>
        <w:bCs/>
      </w:rPr>
    </w:tblStylePr>
    <w:tblStylePr w:type="band1Vert">
      <w:tcPr>
        <w:shd w:val="clear" w:color="auto" w:fill="D0E6F6"/>
      </w:tcPr>
    </w:tblStylePr>
    <w:tblStylePr w:type="band1Horz">
      <w:tcPr>
        <w:shd w:val="clear" w:color="auto" w:fill="D0E6F6"/>
      </w:tcPr>
    </w:tblStylePr>
  </w:style>
  <w:style w:type="table" w:customStyle="1" w:styleId="18">
    <w:name w:val="网格表 4 - 着色 22"/>
    <w:basedOn w:val="9"/>
    <w:autoRedefine/>
    <w:qFormat/>
    <w:uiPriority w:val="49"/>
    <w:tblPr>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Pr>
    <w:tblStylePr w:type="firstRow">
      <w:rPr>
        <w:b/>
        <w:bCs/>
        <w:color w:val="FFFFFF" w:themeColor="background1"/>
        <w14:textFill>
          <w14:solidFill>
            <w14:schemeClr w14:val="bg1"/>
          </w14:solidFill>
        </w14:textFill>
      </w:r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insideV w:val="nil"/>
        </w:tcBorders>
        <w:shd w:val="clear" w:color="auto" w:fill="ED7D31" w:themeFill="accent2"/>
      </w:tcPr>
    </w:tblStylePr>
    <w:tblStylePr w:type="lastRow">
      <w:rPr>
        <w:b/>
        <w:bCs/>
      </w:rPr>
      <w:tcPr>
        <w:tcBorders>
          <w:top w:val="double" w:color="ED7D31" w:themeColor="accent2" w:sz="4" w:space="0"/>
        </w:tcBorders>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character" w:customStyle="1" w:styleId="19">
    <w:name w:val="font01"/>
    <w:basedOn w:val="10"/>
    <w:qFormat/>
    <w:uiPriority w:val="0"/>
    <w:rPr>
      <w:rFonts w:hint="eastAsia" w:ascii="宋体" w:hAnsi="宋体" w:eastAsia="宋体" w:cs="宋体"/>
      <w:color w:val="000000"/>
      <w:sz w:val="24"/>
      <w:szCs w:val="24"/>
      <w:u w:val="none"/>
    </w:rPr>
  </w:style>
  <w:style w:type="character" w:customStyle="1" w:styleId="20">
    <w:name w:val="font21"/>
    <w:basedOn w:val="10"/>
    <w:qFormat/>
    <w:uiPriority w:val="0"/>
    <w:rPr>
      <w:rFonts w:ascii="Arial" w:hAnsi="Arial" w:cs="Arial"/>
      <w:color w:val="000000"/>
      <w:sz w:val="24"/>
      <w:szCs w:val="24"/>
      <w:u w:val="none"/>
    </w:rPr>
  </w:style>
  <w:style w:type="character" w:customStyle="1" w:styleId="21">
    <w:name w:val="font11"/>
    <w:basedOn w:val="10"/>
    <w:qFormat/>
    <w:uiPriority w:val="0"/>
    <w:rPr>
      <w:rFonts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7" Type="http://schemas.openxmlformats.org/officeDocument/2006/relationships/fontTable" Target="fontTable.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211</Words>
  <Characters>943</Characters>
  <Lines>16</Lines>
  <Paragraphs>4</Paragraphs>
  <TotalTime>0</TotalTime>
  <ScaleCrop>false</ScaleCrop>
  <LinksUpToDate>false</LinksUpToDate>
  <CharactersWithSpaces>1070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2024-10-21T08:19:00Z</dcterms:created>
  <dc:creator>Chi Wei</dc:creator>
  <cp:lastModifiedBy>Administrator</cp:lastModifiedBy>
  <dcterms:modified xsi:type="dcterms:W3CDTF">2026-11-04T09:14:37Z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AABA5565356C4091955DB657BE96D78B_13</vt:lpwstr>
  </property>
  <property fmtid="{D5CDD505-2E9C-101B-9397-08002B2CF9AE}" pid="4" name="KSOTemplateDocerSaveRecord">
    <vt:lpwstr>eyJoZGlkIjoiMGU3Y2ZlN2ViNmIxYjJhZTEwNzY2YTI1YzE1MjAyNjUiLCJ1c2VySWQiOiIxNzIxNzQ1MDgzIn0=</vt:lpwstr>
  </property>
</Properties>
</file>